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D61D06" w:rsidRPr="00AE7936" w:rsidTr="00835D6F">
        <w:trPr>
          <w:trHeight w:val="317"/>
        </w:trPr>
        <w:tc>
          <w:tcPr>
            <w:tcW w:w="4022" w:type="dxa"/>
          </w:tcPr>
          <w:p w:rsidR="00D61D06" w:rsidRPr="00AE7936" w:rsidRDefault="00D61D06" w:rsidP="00835D6F">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D61D06" w:rsidRPr="00AE7936" w:rsidRDefault="00D61D06" w:rsidP="00835D6F">
            <w:pPr>
              <w:jc w:val="center"/>
              <w:rPr>
                <w:rFonts w:ascii="Times New Roman" w:hAnsi="Times New Roman"/>
                <w:sz w:val="26"/>
                <w:szCs w:val="26"/>
              </w:rPr>
            </w:pPr>
            <w:r w:rsidRPr="00AE793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AE7936">
                  <w:rPr>
                    <w:rFonts w:ascii="Times New Roman" w:hAnsi="Times New Roman"/>
                    <w:sz w:val="26"/>
                    <w:szCs w:val="26"/>
                  </w:rPr>
                  <w:t>NAM</w:t>
                </w:r>
              </w:smartTag>
            </w:smartTag>
          </w:p>
        </w:tc>
      </w:tr>
      <w:tr w:rsidR="00D61D06" w:rsidRPr="00AE7936" w:rsidTr="00835D6F">
        <w:trPr>
          <w:trHeight w:val="1016"/>
        </w:trPr>
        <w:tc>
          <w:tcPr>
            <w:tcW w:w="4022" w:type="dxa"/>
          </w:tcPr>
          <w:p w:rsidR="00D61D06" w:rsidRPr="00AE7936" w:rsidRDefault="00D61D06" w:rsidP="00835D6F">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03BD41B0" wp14:editId="0E8D9F8F">
                      <wp:simplePos x="0" y="0"/>
                      <wp:positionH relativeFrom="column">
                        <wp:posOffset>848995</wp:posOffset>
                      </wp:positionH>
                      <wp:positionV relativeFrom="paragraph">
                        <wp:posOffset>209550</wp:posOffset>
                      </wp:positionV>
                      <wp:extent cx="990600" cy="0"/>
                      <wp:effectExtent l="10795" t="9525" r="825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G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DQ3MbAdAgAAOgQAAA4AAAAAAAAAAAAAAAAALgIAAGRycy9lMm9Eb2MueG1sUEsBAi0A&#10;FAAGAAgAAAAhAGGWvILcAAAACQEAAA8AAAAAAAAAAAAAAAAAdwQAAGRycy9kb3ducmV2LnhtbFBL&#10;BQYAAAAABAAEAPMAAACABQAAAAA=&#10;"/>
                  </w:pict>
                </mc:Fallback>
              </mc:AlternateContent>
            </w:r>
            <w:r w:rsidRPr="00AE7936">
              <w:rPr>
                <w:rFonts w:ascii="Times New Roman" w:hAnsi="Times New Roman"/>
                <w:b/>
                <w:sz w:val="26"/>
                <w:szCs w:val="26"/>
              </w:rPr>
              <w:t>TRƯỜNG MẦM NON ÁNH SAO</w:t>
            </w:r>
          </w:p>
          <w:p w:rsidR="00D61D06" w:rsidRDefault="00D61D06" w:rsidP="00835D6F">
            <w:pPr>
              <w:ind w:left="-175" w:firstLine="175"/>
              <w:jc w:val="center"/>
              <w:rPr>
                <w:rFonts w:ascii="Times New Roman" w:hAnsi="Times New Roman"/>
              </w:rPr>
            </w:pPr>
          </w:p>
          <w:p w:rsidR="00D61D06" w:rsidRPr="00AE7936" w:rsidRDefault="00D61D06" w:rsidP="00E444D4">
            <w:pPr>
              <w:ind w:left="-175" w:firstLine="175"/>
              <w:jc w:val="center"/>
              <w:rPr>
                <w:rFonts w:ascii="Times New Roman" w:hAnsi="Times New Roman"/>
                <w:color w:val="000000"/>
              </w:rPr>
            </w:pPr>
            <w:r w:rsidRPr="00BE34BF">
              <w:rPr>
                <w:rFonts w:ascii="Times New Roman" w:hAnsi="Times New Roman"/>
                <w:color w:val="000000"/>
                <w:sz w:val="26"/>
                <w:szCs w:val="26"/>
              </w:rPr>
              <w:t xml:space="preserve">Số: </w:t>
            </w:r>
            <w:r>
              <w:rPr>
                <w:rFonts w:ascii="Times New Roman" w:hAnsi="Times New Roman"/>
                <w:color w:val="000000"/>
                <w:sz w:val="26"/>
                <w:szCs w:val="26"/>
              </w:rPr>
              <w:t xml:space="preserve"> </w:t>
            </w:r>
            <w:r w:rsidR="00E444D4">
              <w:rPr>
                <w:rFonts w:ascii="Times New Roman" w:hAnsi="Times New Roman"/>
                <w:color w:val="000000"/>
                <w:sz w:val="26"/>
                <w:szCs w:val="26"/>
              </w:rPr>
              <w:t xml:space="preserve">   </w:t>
            </w:r>
            <w:r w:rsidRPr="00BE34BF">
              <w:rPr>
                <w:rFonts w:ascii="Times New Roman" w:hAnsi="Times New Roman"/>
                <w:color w:val="000000"/>
                <w:sz w:val="26"/>
                <w:szCs w:val="26"/>
              </w:rPr>
              <w:t>/TB-MNAS</w:t>
            </w:r>
          </w:p>
        </w:tc>
        <w:tc>
          <w:tcPr>
            <w:tcW w:w="5534" w:type="dxa"/>
          </w:tcPr>
          <w:p w:rsidR="00D61D06" w:rsidRPr="00AE7936" w:rsidRDefault="00D61D06" w:rsidP="00835D6F">
            <w:pPr>
              <w:jc w:val="center"/>
              <w:rPr>
                <w:rFonts w:ascii="Times New Roman" w:hAnsi="Times New Roman"/>
                <w:b/>
              </w:rPr>
            </w:pPr>
            <w:r w:rsidRPr="00AE7936">
              <w:rPr>
                <w:rFonts w:ascii="Times New Roman" w:hAnsi="Times New Roman"/>
                <w:b/>
              </w:rPr>
              <w:t>Độc lập – Tự do – Hạnh phúc</w:t>
            </w:r>
          </w:p>
          <w:p w:rsidR="00D61D06" w:rsidRPr="00AE7936" w:rsidRDefault="00D61D06" w:rsidP="00835D6F">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A2EE147" wp14:editId="238540B4">
                      <wp:simplePos x="0" y="0"/>
                      <wp:positionH relativeFrom="column">
                        <wp:posOffset>503555</wp:posOffset>
                      </wp:positionH>
                      <wp:positionV relativeFrom="paragraph">
                        <wp:posOffset>5080</wp:posOffset>
                      </wp:positionV>
                      <wp:extent cx="2343150" cy="0"/>
                      <wp:effectExtent l="8255" t="5080" r="10795"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WB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DeAbjCoiq1NaGBulRvZpnTb87pHTVEdXyGPx2MpCbhYzkXUq4OANFdsMXzSCGAH6c&#10;1bGxfYCEKaBjlOR0k4QfPaLwcTLNp9kM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Pw9ZYEeAgAAOwQAAA4AAAAAAAAAAAAAAAAALgIAAGRycy9lMm9Eb2MueG1sUEsBAi0AFAAG&#10;AAgAAAAhAPjxOPTYAAAABAEAAA8AAAAAAAAAAAAAAAAAeAQAAGRycy9kb3ducmV2LnhtbFBLBQYA&#10;AAAABAAEAPMAAAB9BQAAAAA=&#10;"/>
                  </w:pict>
                </mc:Fallback>
              </mc:AlternateContent>
            </w:r>
          </w:p>
          <w:p w:rsidR="00D61D06" w:rsidRPr="00AE7936" w:rsidRDefault="00D61D06" w:rsidP="00E444D4">
            <w:pPr>
              <w:jc w:val="center"/>
              <w:rPr>
                <w:rFonts w:ascii="Times New Roman" w:hAnsi="Times New Roman"/>
                <w:i/>
                <w:color w:val="000000"/>
              </w:rPr>
            </w:pPr>
            <w:r w:rsidRPr="00AE7936">
              <w:rPr>
                <w:rFonts w:ascii="Times New Roman" w:hAnsi="Times New Roman"/>
                <w:i/>
                <w:color w:val="000000"/>
              </w:rPr>
              <w:t xml:space="preserve">Thượng Thanh, ngày  </w:t>
            </w:r>
            <w:r>
              <w:rPr>
                <w:rFonts w:ascii="Times New Roman" w:hAnsi="Times New Roman"/>
                <w:i/>
                <w:color w:val="000000"/>
              </w:rPr>
              <w:t>2</w:t>
            </w:r>
            <w:r w:rsidR="00E444D4">
              <w:rPr>
                <w:rFonts w:ascii="Times New Roman" w:hAnsi="Times New Roman"/>
                <w:i/>
                <w:color w:val="000000"/>
              </w:rPr>
              <w:t>5</w:t>
            </w:r>
            <w:r w:rsidRPr="00AE7936">
              <w:rPr>
                <w:rFonts w:ascii="Times New Roman" w:hAnsi="Times New Roman"/>
                <w:i/>
                <w:color w:val="000000"/>
              </w:rPr>
              <w:t xml:space="preserve"> tháng </w:t>
            </w:r>
            <w:r>
              <w:rPr>
                <w:rFonts w:ascii="Times New Roman" w:hAnsi="Times New Roman"/>
                <w:i/>
                <w:color w:val="000000"/>
              </w:rPr>
              <w:t>0</w:t>
            </w:r>
            <w:r w:rsidR="00E444D4">
              <w:rPr>
                <w:rFonts w:ascii="Times New Roman" w:hAnsi="Times New Roman"/>
                <w:i/>
                <w:color w:val="000000"/>
              </w:rPr>
              <w:t>9</w:t>
            </w:r>
            <w:r w:rsidRPr="00AE7936">
              <w:rPr>
                <w:rFonts w:ascii="Times New Roman" w:hAnsi="Times New Roman"/>
                <w:i/>
                <w:color w:val="000000"/>
              </w:rPr>
              <w:t xml:space="preserve"> năm 20</w:t>
            </w:r>
            <w:r>
              <w:rPr>
                <w:rFonts w:ascii="Times New Roman" w:hAnsi="Times New Roman"/>
                <w:i/>
                <w:color w:val="000000"/>
              </w:rPr>
              <w:t>2</w:t>
            </w:r>
            <w:r w:rsidR="00E444D4">
              <w:rPr>
                <w:rFonts w:ascii="Times New Roman" w:hAnsi="Times New Roman"/>
                <w:i/>
                <w:color w:val="000000"/>
              </w:rPr>
              <w:t>3</w:t>
            </w:r>
          </w:p>
        </w:tc>
      </w:tr>
    </w:tbl>
    <w:p w:rsidR="00D61D06" w:rsidRDefault="00D61D06" w:rsidP="00D61D06">
      <w:pPr>
        <w:jc w:val="center"/>
        <w:rPr>
          <w:rFonts w:ascii="Times New Roman" w:hAnsi="Times New Roman"/>
          <w:b/>
          <w:sz w:val="32"/>
          <w:szCs w:val="32"/>
        </w:rPr>
      </w:pPr>
    </w:p>
    <w:p w:rsidR="00D61D06" w:rsidRPr="00622C0D" w:rsidRDefault="00D61D06" w:rsidP="00D61D06">
      <w:pPr>
        <w:jc w:val="center"/>
        <w:rPr>
          <w:rFonts w:ascii="Times New Roman" w:hAnsi="Times New Roman"/>
          <w:b/>
          <w:sz w:val="32"/>
          <w:szCs w:val="32"/>
        </w:rPr>
      </w:pPr>
      <w:r w:rsidRPr="00622C0D">
        <w:rPr>
          <w:rFonts w:ascii="Times New Roman" w:hAnsi="Times New Roman"/>
          <w:b/>
          <w:sz w:val="32"/>
          <w:szCs w:val="32"/>
        </w:rPr>
        <w:t>THÔNG BÁO</w:t>
      </w:r>
    </w:p>
    <w:p w:rsidR="00D61D06" w:rsidRDefault="00D61D06" w:rsidP="00D61D06">
      <w:pPr>
        <w:jc w:val="center"/>
        <w:rPr>
          <w:rFonts w:ascii="Times New Roman" w:hAnsi="Times New Roman"/>
          <w:b/>
        </w:rPr>
      </w:pPr>
      <w:r>
        <w:rPr>
          <w:rFonts w:ascii="Times New Roman" w:hAnsi="Times New Roman"/>
          <w:b/>
        </w:rPr>
        <w:t xml:space="preserve">V/v công khai các </w:t>
      </w:r>
      <w:proofErr w:type="gramStart"/>
      <w:r>
        <w:rPr>
          <w:rFonts w:ascii="Times New Roman" w:hAnsi="Times New Roman"/>
          <w:b/>
        </w:rPr>
        <w:t xml:space="preserve">khoản </w:t>
      </w:r>
      <w:r w:rsidRPr="00126475">
        <w:rPr>
          <w:rFonts w:ascii="Times New Roman" w:hAnsi="Times New Roman"/>
          <w:b/>
        </w:rPr>
        <w:t xml:space="preserve"> thu</w:t>
      </w:r>
      <w:proofErr w:type="gramEnd"/>
      <w:r w:rsidRPr="00126475">
        <w:rPr>
          <w:rFonts w:ascii="Times New Roman" w:hAnsi="Times New Roman"/>
          <w:b/>
        </w:rPr>
        <w:t xml:space="preserve"> </w:t>
      </w:r>
      <w:r>
        <w:rPr>
          <w:rFonts w:ascii="Times New Roman" w:hAnsi="Times New Roman"/>
          <w:b/>
        </w:rPr>
        <w:t xml:space="preserve">chi </w:t>
      </w:r>
      <w:r w:rsidRPr="00126475">
        <w:rPr>
          <w:rFonts w:ascii="Times New Roman" w:hAnsi="Times New Roman"/>
          <w:b/>
        </w:rPr>
        <w:t xml:space="preserve">năm </w:t>
      </w:r>
      <w:r>
        <w:rPr>
          <w:rFonts w:ascii="Times New Roman" w:hAnsi="Times New Roman"/>
          <w:b/>
        </w:rPr>
        <w:t xml:space="preserve">học </w:t>
      </w:r>
      <w:r w:rsidRPr="00126475">
        <w:rPr>
          <w:rFonts w:ascii="Times New Roman" w:hAnsi="Times New Roman"/>
          <w:b/>
        </w:rPr>
        <w:t>20</w:t>
      </w:r>
      <w:r>
        <w:rPr>
          <w:rFonts w:ascii="Times New Roman" w:hAnsi="Times New Roman"/>
          <w:b/>
        </w:rPr>
        <w:t>2</w:t>
      </w:r>
      <w:r w:rsidR="00E444D4">
        <w:rPr>
          <w:rFonts w:ascii="Times New Roman" w:hAnsi="Times New Roman"/>
          <w:b/>
        </w:rPr>
        <w:t>3</w:t>
      </w:r>
      <w:r>
        <w:rPr>
          <w:rFonts w:ascii="Times New Roman" w:hAnsi="Times New Roman"/>
          <w:b/>
        </w:rPr>
        <w:t>- 202</w:t>
      </w:r>
      <w:r w:rsidR="00E444D4">
        <w:rPr>
          <w:rFonts w:ascii="Times New Roman" w:hAnsi="Times New Roman"/>
          <w:b/>
        </w:rPr>
        <w:t>4</w:t>
      </w:r>
    </w:p>
    <w:p w:rsidR="00D61D06" w:rsidRPr="00126475" w:rsidRDefault="00D61D06" w:rsidP="00D61D06">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14:anchorId="1216F7F0" wp14:editId="1632648B">
                <wp:simplePos x="0" y="0"/>
                <wp:positionH relativeFrom="column">
                  <wp:posOffset>2244724</wp:posOffset>
                </wp:positionH>
                <wp:positionV relativeFrom="paragraph">
                  <wp:posOffset>104775</wp:posOffset>
                </wp:positionV>
                <wp:extent cx="1152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75pt,8.25pt" to="2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" strokecolor="black [3040]"/>
            </w:pict>
          </mc:Fallback>
        </mc:AlternateContent>
      </w:r>
    </w:p>
    <w:p w:rsidR="00E444D4" w:rsidRPr="000A1D88" w:rsidRDefault="00E444D4" w:rsidP="00E444D4">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sz w:val="28"/>
          <w:szCs w:val="28"/>
        </w:rPr>
        <w:t>Căn cứ Nghị quyết số 03/2023/NQ-HĐND ngày</w:t>
      </w:r>
      <w:r w:rsidRPr="000A1D88">
        <w:rPr>
          <w:rFonts w:ascii="Times New Roman" w:hAnsi="Times New Roman"/>
          <w:i/>
          <w:color w:val="FF0000"/>
          <w:sz w:val="28"/>
          <w:szCs w:val="28"/>
        </w:rPr>
        <w:t xml:space="preserve"> </w:t>
      </w:r>
      <w:r w:rsidRPr="000A1D88">
        <w:rPr>
          <w:rFonts w:ascii="Times New Roman" w:hAnsi="Times New Roman"/>
          <w:i/>
          <w:color w:val="000000" w:themeColor="text1"/>
          <w:sz w:val="28"/>
          <w:szCs w:val="28"/>
        </w:rPr>
        <w:t xml:space="preserve">04/7/2023 của HĐND Thành phố Hà Nội về việc quy định mức thu học phí đối với các cơ sở giáo dục mầm non, giáo dục phổ thông công lập trên địa bàn Thành phố Hà Nội năm học 2023-2024; </w:t>
      </w:r>
    </w:p>
    <w:p w:rsidR="00E444D4" w:rsidRPr="000A1D88" w:rsidRDefault="00E444D4" w:rsidP="00E444D4">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color w:val="000000" w:themeColor="text1"/>
          <w:sz w:val="28"/>
          <w:szCs w:val="28"/>
        </w:rPr>
        <w:t>Căn cứ Nghị định số 81/2021/NĐ-CP ngày 27/8/2021 của Chính phủ về cơ chế thu, quản lý học phí đối với cơ sở giáo dục thuộc hệ thống giáo dục quốc dân và chính sách miễn, giảm học phí, hỗ trợ chi phí học tập, giá dịch vụ trong lĩnh vực giáo dục đào tạo;</w:t>
      </w:r>
    </w:p>
    <w:p w:rsidR="00E444D4" w:rsidRPr="00E444D4" w:rsidRDefault="00E444D4" w:rsidP="00E444D4">
      <w:pPr>
        <w:spacing w:before="120"/>
        <w:jc w:val="both"/>
        <w:rPr>
          <w:rFonts w:ascii="Times New Roman" w:hAnsi="Times New Roman"/>
          <w:i/>
        </w:rPr>
      </w:pPr>
      <w:r w:rsidRPr="003F2516">
        <w:t xml:space="preserve"> </w:t>
      </w:r>
      <w:r w:rsidRPr="003F2516">
        <w:tab/>
      </w:r>
      <w:r w:rsidRPr="00E444D4">
        <w:rPr>
          <w:rFonts w:ascii="Times New Roman" w:hAnsi="Times New Roman"/>
          <w:i/>
        </w:rPr>
        <w:t xml:space="preserve">Căn cứ Quyết định số 51/2013/QĐ-UBND ngày 22/11/2013 của UBND thành phố Hà Nội ban hành quy định về </w:t>
      </w:r>
      <w:proofErr w:type="gramStart"/>
      <w:r w:rsidRPr="00E444D4">
        <w:rPr>
          <w:rFonts w:ascii="Times New Roman" w:hAnsi="Times New Roman"/>
          <w:i/>
        </w:rPr>
        <w:t>thu</w:t>
      </w:r>
      <w:proofErr w:type="gramEnd"/>
      <w:r w:rsidRPr="00E444D4">
        <w:rPr>
          <w:rFonts w:ascii="Times New Roman" w:hAnsi="Times New Roman"/>
          <w:i/>
        </w:rPr>
        <w:t xml:space="preserve">, sử dụng các khoản thu khác trong các cơ sở giáo dục phổ thông công lập của thành phố Hà Nội (trừ các cơ sở giáo dục công lập chất lượng cao); </w:t>
      </w:r>
    </w:p>
    <w:p w:rsidR="00E444D4" w:rsidRPr="000A1D88" w:rsidRDefault="00E444D4" w:rsidP="00E444D4">
      <w:pPr>
        <w:pStyle w:val="BodyTextIndent"/>
        <w:spacing w:before="120"/>
        <w:ind w:left="0" w:firstLine="720"/>
        <w:jc w:val="both"/>
        <w:rPr>
          <w:rFonts w:ascii="Times New Roman" w:hAnsi="Times New Roman"/>
          <w:i/>
          <w:sz w:val="28"/>
          <w:szCs w:val="28"/>
        </w:rPr>
      </w:pPr>
      <w:r w:rsidRPr="000A1D88">
        <w:rPr>
          <w:rFonts w:ascii="Times New Roman" w:hAnsi="Times New Roman"/>
          <w:i/>
          <w:sz w:val="28"/>
          <w:szCs w:val="28"/>
        </w:rPr>
        <w:t xml:space="preserve">Căn cứ công văn số 3198/SGD&amp;ĐT-KHTC ngày </w:t>
      </w:r>
      <w:r>
        <w:rPr>
          <w:rFonts w:ascii="Times New Roman" w:hAnsi="Times New Roman"/>
          <w:i/>
          <w:sz w:val="28"/>
          <w:szCs w:val="28"/>
        </w:rPr>
        <w:t>31/8/2023</w:t>
      </w:r>
      <w:r w:rsidRPr="000A1D88">
        <w:rPr>
          <w:rFonts w:ascii="Times New Roman" w:hAnsi="Times New Roman"/>
          <w:i/>
          <w:sz w:val="28"/>
          <w:szCs w:val="28"/>
        </w:rPr>
        <w:t xml:space="preserve"> của Sở giáo dục và đào tạo về việc hướng dẫn tăng cường công tác quản lý thu </w:t>
      </w:r>
      <w:proofErr w:type="gramStart"/>
      <w:r w:rsidRPr="000A1D88">
        <w:rPr>
          <w:rFonts w:ascii="Times New Roman" w:hAnsi="Times New Roman"/>
          <w:i/>
          <w:sz w:val="28"/>
          <w:szCs w:val="28"/>
        </w:rPr>
        <w:t>chi  năm</w:t>
      </w:r>
      <w:proofErr w:type="gramEnd"/>
      <w:r w:rsidRPr="000A1D88">
        <w:rPr>
          <w:rFonts w:ascii="Times New Roman" w:hAnsi="Times New Roman"/>
          <w:i/>
          <w:sz w:val="28"/>
          <w:szCs w:val="28"/>
        </w:rPr>
        <w:t xml:space="preserve"> học 202</w:t>
      </w:r>
      <w:r>
        <w:rPr>
          <w:rFonts w:ascii="Times New Roman" w:hAnsi="Times New Roman"/>
          <w:i/>
          <w:sz w:val="28"/>
          <w:szCs w:val="28"/>
        </w:rPr>
        <w:t>3</w:t>
      </w:r>
      <w:r w:rsidRPr="000A1D88">
        <w:rPr>
          <w:rFonts w:ascii="Times New Roman" w:hAnsi="Times New Roman"/>
          <w:i/>
          <w:sz w:val="28"/>
          <w:szCs w:val="28"/>
        </w:rPr>
        <w:t>-202</w:t>
      </w:r>
      <w:r>
        <w:rPr>
          <w:rFonts w:ascii="Times New Roman" w:hAnsi="Times New Roman"/>
          <w:i/>
          <w:sz w:val="28"/>
          <w:szCs w:val="28"/>
        </w:rPr>
        <w:t>4</w:t>
      </w:r>
      <w:r w:rsidRPr="000A1D88">
        <w:rPr>
          <w:rFonts w:ascii="Times New Roman" w:hAnsi="Times New Roman"/>
          <w:i/>
          <w:sz w:val="28"/>
          <w:szCs w:val="28"/>
        </w:rPr>
        <w:t>;</w:t>
      </w:r>
    </w:p>
    <w:p w:rsidR="00E444D4" w:rsidRDefault="00E444D4" w:rsidP="00E444D4">
      <w:pPr>
        <w:pStyle w:val="BodyTextIndent"/>
        <w:spacing w:before="120"/>
        <w:ind w:left="0" w:firstLine="720"/>
        <w:jc w:val="both"/>
        <w:rPr>
          <w:rFonts w:ascii="Times New Roman" w:hAnsi="Times New Roman"/>
          <w:i/>
          <w:sz w:val="28"/>
          <w:szCs w:val="28"/>
        </w:rPr>
      </w:pPr>
      <w:r>
        <w:rPr>
          <w:rFonts w:ascii="Times New Roman" w:hAnsi="Times New Roman"/>
          <w:i/>
          <w:sz w:val="28"/>
          <w:szCs w:val="28"/>
        </w:rPr>
        <w:t>Căn cứ vào nhiệm vụ năm học 2023-2024 của Sở Giáo dục và Đào tạo Hà Nội;</w:t>
      </w:r>
    </w:p>
    <w:p w:rsidR="00E444D4" w:rsidRPr="00E444D4" w:rsidRDefault="00E444D4" w:rsidP="00E444D4">
      <w:pPr>
        <w:spacing w:line="288" w:lineRule="auto"/>
        <w:ind w:firstLine="720"/>
        <w:jc w:val="both"/>
        <w:rPr>
          <w:rFonts w:ascii="Times New Roman" w:hAnsi="Times New Roman"/>
          <w:i/>
        </w:rPr>
      </w:pPr>
      <w:r w:rsidRPr="00E444D4">
        <w:rPr>
          <w:rFonts w:ascii="Times New Roman" w:hAnsi="Times New Roman"/>
          <w:i/>
        </w:rPr>
        <w:t xml:space="preserve">Căn cứ Công văn số 1911/UBND-GD&amp;ĐT ngày 22/9/2023 của UBND quận Long Biên về việc tăng cường công tác quản lý </w:t>
      </w:r>
      <w:proofErr w:type="gramStart"/>
      <w:r w:rsidRPr="00E444D4">
        <w:rPr>
          <w:rFonts w:ascii="Times New Roman" w:hAnsi="Times New Roman"/>
          <w:i/>
        </w:rPr>
        <w:t>thu</w:t>
      </w:r>
      <w:proofErr w:type="gramEnd"/>
      <w:r w:rsidRPr="00E444D4">
        <w:rPr>
          <w:rFonts w:ascii="Times New Roman" w:hAnsi="Times New Roman"/>
          <w:i/>
        </w:rPr>
        <w:t xml:space="preserve"> chi và quản lý tài chính năm học 2023-2024;</w:t>
      </w:r>
    </w:p>
    <w:p w:rsidR="00E444D4" w:rsidRPr="00E444D4" w:rsidRDefault="00E444D4" w:rsidP="00E444D4">
      <w:pPr>
        <w:spacing w:line="288" w:lineRule="auto"/>
        <w:ind w:firstLine="720"/>
        <w:jc w:val="both"/>
        <w:rPr>
          <w:rFonts w:ascii="Times New Roman" w:hAnsi="Times New Roman"/>
          <w:i/>
        </w:rPr>
      </w:pPr>
      <w:r w:rsidRPr="00E444D4">
        <w:rPr>
          <w:rFonts w:ascii="Times New Roman" w:hAnsi="Times New Roman"/>
          <w:i/>
        </w:rPr>
        <w:t xml:space="preserve"> Căn cứ Công văn số 1912/UBND-GDĐT Long Biên ngày 22/9/2023 về việc thống nhất các khoản </w:t>
      </w:r>
      <w:proofErr w:type="gramStart"/>
      <w:r w:rsidRPr="00E444D4">
        <w:rPr>
          <w:rFonts w:ascii="Times New Roman" w:hAnsi="Times New Roman"/>
          <w:i/>
        </w:rPr>
        <w:t>thu</w:t>
      </w:r>
      <w:proofErr w:type="gramEnd"/>
      <w:r w:rsidRPr="00E444D4">
        <w:rPr>
          <w:rFonts w:ascii="Times New Roman" w:hAnsi="Times New Roman"/>
          <w:i/>
        </w:rPr>
        <w:t xml:space="preserve"> khác của các trường MN, TH, THCS công lập trên địa bàn quận Long Biên năm học 2023-2024;</w:t>
      </w:r>
    </w:p>
    <w:p w:rsidR="00D61D06" w:rsidRPr="00E633A6" w:rsidRDefault="00D61D06" w:rsidP="00D61D06">
      <w:pPr>
        <w:spacing w:before="120"/>
        <w:jc w:val="both"/>
        <w:rPr>
          <w:rFonts w:ascii="Times New Roman" w:hAnsi="Times New Roman"/>
        </w:rPr>
      </w:pPr>
      <w:r>
        <w:rPr>
          <w:rFonts w:ascii="Times New Roman" w:hAnsi="Times New Roman"/>
          <w:b/>
        </w:rPr>
        <w:t xml:space="preserve">- Nội dung công khai: </w:t>
      </w:r>
      <w:r>
        <w:rPr>
          <w:rFonts w:ascii="Times New Roman" w:hAnsi="Times New Roman"/>
        </w:rPr>
        <w:t xml:space="preserve">Trường Mầm non Ánh Sao tổ chức niêm yết công khai </w:t>
      </w:r>
      <w:r w:rsidR="00E444D4">
        <w:rPr>
          <w:rFonts w:ascii="Times New Roman" w:hAnsi="Times New Roman"/>
        </w:rPr>
        <w:t>các khoản</w:t>
      </w:r>
      <w:r>
        <w:rPr>
          <w:rFonts w:ascii="Times New Roman" w:hAnsi="Times New Roman"/>
        </w:rPr>
        <w:t xml:space="preserve"> thu-chi </w:t>
      </w:r>
      <w:r w:rsidRPr="00170F48">
        <w:rPr>
          <w:rFonts w:ascii="Times New Roman" w:hAnsi="Times New Roman"/>
        </w:rPr>
        <w:t>năm học 202</w:t>
      </w:r>
      <w:r w:rsidR="00E444D4">
        <w:rPr>
          <w:rFonts w:ascii="Times New Roman" w:hAnsi="Times New Roman"/>
        </w:rPr>
        <w:t>3</w:t>
      </w:r>
      <w:r w:rsidRPr="00170F48">
        <w:rPr>
          <w:rFonts w:ascii="Times New Roman" w:hAnsi="Times New Roman"/>
        </w:rPr>
        <w:t>- 202</w:t>
      </w:r>
      <w:r w:rsidR="00E444D4">
        <w:rPr>
          <w:rFonts w:ascii="Times New Roman" w:hAnsi="Times New Roman"/>
        </w:rPr>
        <w:t>4</w:t>
      </w:r>
    </w:p>
    <w:p w:rsidR="00D61D06" w:rsidRDefault="00D61D06" w:rsidP="00D61D06">
      <w:pPr>
        <w:spacing w:before="120"/>
        <w:jc w:val="both"/>
        <w:rPr>
          <w:rFonts w:ascii="Times New Roman" w:hAnsi="Times New Roman"/>
        </w:rPr>
      </w:pPr>
      <w:proofErr w:type="gramStart"/>
      <w:r>
        <w:rPr>
          <w:rFonts w:ascii="Times New Roman" w:hAnsi="Times New Roman"/>
          <w:b/>
        </w:rPr>
        <w:t xml:space="preserve">- Địa điểm công khai: </w:t>
      </w:r>
      <w:r>
        <w:rPr>
          <w:rFonts w:ascii="Times New Roman" w:hAnsi="Times New Roman"/>
          <w:b/>
        </w:rPr>
        <w:tab/>
        <w:t xml:space="preserve">+ </w:t>
      </w:r>
      <w:r w:rsidRPr="008353CA">
        <w:rPr>
          <w:rFonts w:ascii="Times New Roman" w:hAnsi="Times New Roman"/>
        </w:rPr>
        <w:t>Phòng Hội đồng trường mầm non Ánh Sao.</w:t>
      </w:r>
      <w:proofErr w:type="gramEnd"/>
    </w:p>
    <w:p w:rsidR="00D61D06" w:rsidRDefault="00D61D06" w:rsidP="00D61D06">
      <w:pPr>
        <w:spacing w:before="60"/>
        <w:jc w:val="both"/>
        <w:rPr>
          <w:rFonts w:ascii="Times New Roman" w:hAnsi="Times New Roman"/>
          <w:b/>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 Cổng thông tin điện tử nhà trường.</w:t>
      </w:r>
    </w:p>
    <w:p w:rsidR="00D61D06" w:rsidRDefault="00D61D06" w:rsidP="00D61D06">
      <w:pPr>
        <w:spacing w:before="120"/>
        <w:jc w:val="both"/>
        <w:rPr>
          <w:rFonts w:ascii="Times New Roman" w:hAnsi="Times New Roman"/>
        </w:rPr>
      </w:pPr>
      <w:r>
        <w:rPr>
          <w:rFonts w:ascii="Times New Roman" w:hAnsi="Times New Roman"/>
          <w:b/>
        </w:rPr>
        <w:t xml:space="preserve">- Thời gian công khai: </w:t>
      </w:r>
      <w:r w:rsidRPr="008353CA">
        <w:rPr>
          <w:rFonts w:ascii="Times New Roman" w:hAnsi="Times New Roman"/>
        </w:rPr>
        <w:t xml:space="preserve">Từ ngày </w:t>
      </w:r>
      <w:r w:rsidR="00E444D4">
        <w:rPr>
          <w:rFonts w:ascii="Times New Roman" w:hAnsi="Times New Roman"/>
        </w:rPr>
        <w:t>25/9</w:t>
      </w:r>
      <w:r>
        <w:rPr>
          <w:rFonts w:ascii="Times New Roman" w:hAnsi="Times New Roman"/>
        </w:rPr>
        <w:t>/202</w:t>
      </w:r>
      <w:r w:rsidR="00E444D4">
        <w:rPr>
          <w:rFonts w:ascii="Times New Roman" w:hAnsi="Times New Roman"/>
        </w:rPr>
        <w:t>3</w:t>
      </w:r>
      <w:r w:rsidRPr="008353CA">
        <w:rPr>
          <w:rFonts w:ascii="Times New Roman" w:hAnsi="Times New Roman"/>
        </w:rPr>
        <w:t xml:space="preserve"> đến hết ngày </w:t>
      </w:r>
      <w:r w:rsidR="00E444D4">
        <w:rPr>
          <w:rFonts w:ascii="Times New Roman" w:hAnsi="Times New Roman"/>
        </w:rPr>
        <w:t>24/12</w:t>
      </w:r>
      <w:r w:rsidRPr="008353CA">
        <w:rPr>
          <w:rFonts w:ascii="Times New Roman" w:hAnsi="Times New Roman"/>
        </w:rPr>
        <w:t>/20</w:t>
      </w:r>
      <w:r>
        <w:rPr>
          <w:rFonts w:ascii="Times New Roman" w:hAnsi="Times New Roman"/>
        </w:rPr>
        <w:t>2</w:t>
      </w:r>
      <w:r w:rsidR="00E444D4">
        <w:rPr>
          <w:rFonts w:ascii="Times New Roman" w:hAnsi="Times New Roman"/>
        </w:rPr>
        <w:t>3</w:t>
      </w:r>
      <w:r>
        <w:rPr>
          <w:rFonts w:ascii="Times New Roman" w:hAnsi="Times New Roman"/>
        </w:rPr>
        <w:t>.</w:t>
      </w:r>
    </w:p>
    <w:p w:rsidR="00D61D06" w:rsidRDefault="00D61D06" w:rsidP="00D61D06">
      <w:pPr>
        <w:spacing w:before="120"/>
        <w:jc w:val="both"/>
        <w:rPr>
          <w:rFonts w:ascii="Times New Roman" w:hAnsi="Times New Roman"/>
        </w:rPr>
      </w:pPr>
      <w:proofErr w:type="gramStart"/>
      <w:r w:rsidRPr="00316D1D">
        <w:rPr>
          <w:rFonts w:ascii="Times New Roman" w:hAnsi="Times New Roman"/>
          <w:b/>
        </w:rPr>
        <w:t>- Địa chỉ nhận ý kiến phản hồi:</w:t>
      </w:r>
      <w:r>
        <w:rPr>
          <w:rFonts w:ascii="Times New Roman" w:hAnsi="Times New Roman"/>
        </w:rPr>
        <w:t xml:space="preserve"> Trực tiếp cho bộ phận thực hiện công khai (phòng Quản trị - Hành chính nhà trường).</w:t>
      </w:r>
      <w:proofErr w:type="gramEnd"/>
    </w:p>
    <w:p w:rsidR="00D61D06" w:rsidRDefault="00D61D06" w:rsidP="00D61D06">
      <w:pPr>
        <w:spacing w:before="120"/>
        <w:jc w:val="both"/>
        <w:rPr>
          <w:rFonts w:ascii="Times New Roman" w:hAnsi="Times New Roman"/>
        </w:rPr>
      </w:pPr>
      <w:r>
        <w:rPr>
          <w:rFonts w:ascii="Times New Roman" w:hAnsi="Times New Roman"/>
          <w:b/>
        </w:rPr>
        <w:t xml:space="preserve">- </w:t>
      </w:r>
      <w:r w:rsidRPr="00D45FD6">
        <w:rPr>
          <w:rFonts w:ascii="Times New Roman" w:hAnsi="Times New Roman"/>
          <w:b/>
        </w:rPr>
        <w:t>Thời gian nhận ý kiến phản hồi:</w:t>
      </w:r>
      <w:r>
        <w:rPr>
          <w:rFonts w:ascii="Times New Roman" w:hAnsi="Times New Roman"/>
        </w:rPr>
        <w:t xml:space="preserve"> </w:t>
      </w:r>
      <w:r w:rsidRPr="008353CA">
        <w:rPr>
          <w:rFonts w:ascii="Times New Roman" w:hAnsi="Times New Roman"/>
        </w:rPr>
        <w:t xml:space="preserve">Từ ngày </w:t>
      </w:r>
      <w:r w:rsidR="00E444D4">
        <w:rPr>
          <w:rFonts w:ascii="Times New Roman" w:hAnsi="Times New Roman"/>
        </w:rPr>
        <w:t>25/9/2023</w:t>
      </w:r>
      <w:r w:rsidR="00E444D4" w:rsidRPr="008353CA">
        <w:rPr>
          <w:rFonts w:ascii="Times New Roman" w:hAnsi="Times New Roman"/>
        </w:rPr>
        <w:t xml:space="preserve"> đến hết ngày </w:t>
      </w:r>
      <w:r w:rsidR="00E444D4">
        <w:rPr>
          <w:rFonts w:ascii="Times New Roman" w:hAnsi="Times New Roman"/>
        </w:rPr>
        <w:t>24/12</w:t>
      </w:r>
      <w:r w:rsidR="00E444D4" w:rsidRPr="008353CA">
        <w:rPr>
          <w:rFonts w:ascii="Times New Roman" w:hAnsi="Times New Roman"/>
        </w:rPr>
        <w:t>/20</w:t>
      </w:r>
      <w:r w:rsidR="00E444D4">
        <w:rPr>
          <w:rFonts w:ascii="Times New Roman" w:hAnsi="Times New Roman"/>
        </w:rPr>
        <w:t>23</w:t>
      </w:r>
      <w:r>
        <w:rPr>
          <w:rFonts w:ascii="Times New Roman" w:hAnsi="Times New Roman"/>
        </w:rPr>
        <w:t>.</w:t>
      </w:r>
    </w:p>
    <w:p w:rsidR="00D61D06" w:rsidRDefault="00D61D06" w:rsidP="00D61D06">
      <w:pPr>
        <w:spacing w:before="120"/>
        <w:jc w:val="both"/>
        <w:rPr>
          <w:rFonts w:ascii="Times New Roman" w:hAnsi="Times New Roman"/>
        </w:rPr>
      </w:pPr>
      <w:r w:rsidRPr="00316D1D">
        <w:rPr>
          <w:rFonts w:ascii="Times New Roman" w:hAnsi="Times New Roman"/>
          <w:b/>
        </w:rPr>
        <w:t>- Thời gian trả lời, giải quyết ý kiến thắc mắc:</w:t>
      </w:r>
      <w:r>
        <w:rPr>
          <w:rFonts w:ascii="Times New Roman" w:hAnsi="Times New Roman"/>
        </w:rPr>
        <w:t xml:space="preserve"> từ 03 đến 15 ngày kể từ ngày tiếp nhận nội dung ý kiến thắc mắc.</w:t>
      </w:r>
      <w:r w:rsidRPr="00AC52E9">
        <w:rPr>
          <w:rFonts w:ascii="Times New Roman" w:hAnsi="Times New Roman"/>
        </w:rPr>
        <w:t xml:space="preserve"> </w:t>
      </w:r>
    </w:p>
    <w:p w:rsidR="00D61D06" w:rsidRDefault="00D61D06" w:rsidP="00D61D06">
      <w:pPr>
        <w:spacing w:before="12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D61D06" w:rsidTr="00835D6F">
        <w:trPr>
          <w:trHeight w:val="677"/>
        </w:trPr>
        <w:tc>
          <w:tcPr>
            <w:tcW w:w="4502" w:type="dxa"/>
          </w:tcPr>
          <w:p w:rsidR="00D61D06" w:rsidRPr="00E617A2" w:rsidRDefault="00D61D06" w:rsidP="00835D6F">
            <w:pPr>
              <w:rPr>
                <w:rFonts w:ascii="Times New Roman" w:hAnsi="Times New Roman"/>
                <w:b/>
                <w:i/>
                <w:sz w:val="24"/>
                <w:szCs w:val="24"/>
              </w:rPr>
            </w:pPr>
            <w:r w:rsidRPr="00E617A2">
              <w:rPr>
                <w:rFonts w:ascii="Times New Roman" w:hAnsi="Times New Roman"/>
                <w:b/>
                <w:i/>
                <w:sz w:val="24"/>
                <w:szCs w:val="24"/>
              </w:rPr>
              <w:t>Nơi nhận:</w:t>
            </w:r>
          </w:p>
          <w:p w:rsidR="00D61D06" w:rsidRPr="00E617A2" w:rsidRDefault="00D61D06" w:rsidP="00835D6F">
            <w:pPr>
              <w:rPr>
                <w:rFonts w:ascii="Times New Roman" w:hAnsi="Times New Roman"/>
                <w:sz w:val="24"/>
                <w:szCs w:val="24"/>
              </w:rPr>
            </w:pPr>
            <w:r w:rsidRPr="00E617A2">
              <w:rPr>
                <w:rFonts w:ascii="Times New Roman" w:hAnsi="Times New Roman"/>
                <w:sz w:val="24"/>
                <w:szCs w:val="24"/>
              </w:rPr>
              <w:t xml:space="preserve">- Phòng </w:t>
            </w:r>
            <w:r>
              <w:rPr>
                <w:rFonts w:ascii="Times New Roman" w:hAnsi="Times New Roman"/>
                <w:sz w:val="24"/>
                <w:szCs w:val="24"/>
              </w:rPr>
              <w:t>QT-HC</w:t>
            </w:r>
            <w:r w:rsidRPr="00E617A2">
              <w:rPr>
                <w:rFonts w:ascii="Times New Roman" w:hAnsi="Times New Roman"/>
                <w:sz w:val="24"/>
                <w:szCs w:val="24"/>
              </w:rPr>
              <w:t xml:space="preserve"> trường</w:t>
            </w:r>
            <w:r>
              <w:rPr>
                <w:rFonts w:ascii="Times New Roman" w:hAnsi="Times New Roman"/>
                <w:sz w:val="24"/>
                <w:szCs w:val="24"/>
              </w:rPr>
              <w:t>;</w:t>
            </w:r>
          </w:p>
          <w:p w:rsidR="00D61D06" w:rsidRDefault="00D61D06" w:rsidP="00835D6F">
            <w:pPr>
              <w:rPr>
                <w:rFonts w:ascii="Times New Roman" w:hAnsi="Times New Roman"/>
              </w:rPr>
            </w:pPr>
            <w:r w:rsidRPr="00E617A2">
              <w:rPr>
                <w:rFonts w:ascii="Times New Roman" w:hAnsi="Times New Roman"/>
                <w:sz w:val="24"/>
                <w:szCs w:val="24"/>
              </w:rPr>
              <w:t>- Lưu VT</w:t>
            </w:r>
            <w:r>
              <w:rPr>
                <w:rFonts w:ascii="Times New Roman" w:hAnsi="Times New Roman"/>
                <w:sz w:val="24"/>
                <w:szCs w:val="24"/>
              </w:rPr>
              <w:t>.</w:t>
            </w:r>
          </w:p>
          <w:p w:rsidR="00D61D06" w:rsidRDefault="00D61D06" w:rsidP="00835D6F">
            <w:pPr>
              <w:spacing w:before="120"/>
              <w:rPr>
                <w:rFonts w:ascii="Times New Roman" w:hAnsi="Times New Roman"/>
              </w:rPr>
            </w:pPr>
          </w:p>
        </w:tc>
        <w:tc>
          <w:tcPr>
            <w:tcW w:w="4502" w:type="dxa"/>
          </w:tcPr>
          <w:p w:rsidR="00D61D06" w:rsidRPr="00A411C9" w:rsidRDefault="00D61D06" w:rsidP="00835D6F">
            <w:pPr>
              <w:spacing w:before="120"/>
              <w:jc w:val="center"/>
              <w:rPr>
                <w:rFonts w:ascii="Times New Roman" w:hAnsi="Times New Roman"/>
                <w:b/>
              </w:rPr>
            </w:pPr>
            <w:r w:rsidRPr="00A411C9">
              <w:rPr>
                <w:rFonts w:ascii="Times New Roman" w:hAnsi="Times New Roman"/>
                <w:b/>
              </w:rPr>
              <w:t>HIỆU TRƯỞNG</w:t>
            </w:r>
          </w:p>
          <w:p w:rsidR="00D61D06" w:rsidRDefault="00D61D06" w:rsidP="00835D6F">
            <w:pPr>
              <w:spacing w:before="120"/>
              <w:jc w:val="center"/>
              <w:rPr>
                <w:rFonts w:ascii="Times New Roman" w:hAnsi="Times New Roman"/>
                <w:b/>
              </w:rPr>
            </w:pPr>
          </w:p>
          <w:p w:rsidR="00D61D06" w:rsidRDefault="00D61D06" w:rsidP="00835D6F">
            <w:pPr>
              <w:spacing w:before="720"/>
              <w:jc w:val="center"/>
              <w:rPr>
                <w:rFonts w:ascii="Times New Roman" w:hAnsi="Times New Roman"/>
                <w:b/>
              </w:rPr>
            </w:pPr>
            <w:r w:rsidRPr="00A411C9">
              <w:rPr>
                <w:rFonts w:ascii="Times New Roman" w:hAnsi="Times New Roman"/>
                <w:b/>
              </w:rPr>
              <w:t>Nguyễn Thị Quyên</w:t>
            </w:r>
          </w:p>
          <w:p w:rsidR="00D61D06" w:rsidRDefault="00D61D06" w:rsidP="00835D6F">
            <w:pPr>
              <w:spacing w:before="720"/>
              <w:jc w:val="center"/>
              <w:rPr>
                <w:rFonts w:ascii="Times New Roman" w:hAnsi="Times New Roman"/>
                <w:b/>
              </w:rPr>
            </w:pPr>
          </w:p>
          <w:p w:rsidR="00D61D06" w:rsidRDefault="00D61D06" w:rsidP="00835D6F">
            <w:pPr>
              <w:spacing w:before="720"/>
              <w:jc w:val="center"/>
              <w:rPr>
                <w:rFonts w:ascii="Times New Roman" w:hAnsi="Times New Roman"/>
                <w:b/>
              </w:rPr>
            </w:pPr>
          </w:p>
          <w:p w:rsidR="00D61D06" w:rsidRDefault="00D61D06" w:rsidP="00835D6F">
            <w:pPr>
              <w:spacing w:before="720"/>
              <w:jc w:val="center"/>
              <w:rPr>
                <w:rFonts w:ascii="Times New Roman" w:hAnsi="Times New Roman"/>
                <w:b/>
              </w:rPr>
            </w:pPr>
          </w:p>
          <w:p w:rsidR="00D61D06" w:rsidRDefault="00D61D06" w:rsidP="00835D6F">
            <w:pPr>
              <w:spacing w:before="720"/>
              <w:jc w:val="center"/>
              <w:rPr>
                <w:rFonts w:ascii="Times New Roman" w:hAnsi="Times New Roman"/>
                <w:b/>
              </w:rPr>
            </w:pPr>
          </w:p>
          <w:p w:rsidR="00D61D06" w:rsidRDefault="00D61D06" w:rsidP="00835D6F">
            <w:pPr>
              <w:spacing w:before="720"/>
              <w:ind w:firstLine="0"/>
              <w:jc w:val="left"/>
              <w:rPr>
                <w:rFonts w:ascii="Times New Roman" w:hAnsi="Times New Roman"/>
                <w:b/>
              </w:rPr>
            </w:pPr>
          </w:p>
          <w:p w:rsidR="00D61D06" w:rsidRDefault="00D61D06" w:rsidP="00835D6F">
            <w:pPr>
              <w:spacing w:before="720"/>
              <w:ind w:firstLine="0"/>
              <w:jc w:val="left"/>
              <w:rPr>
                <w:rFonts w:ascii="Times New Roman" w:hAnsi="Times New Roman"/>
                <w:b/>
              </w:rPr>
            </w:pPr>
          </w:p>
          <w:p w:rsidR="00D61D06" w:rsidRDefault="00D61D06" w:rsidP="00835D6F">
            <w:pPr>
              <w:spacing w:before="720"/>
              <w:ind w:firstLine="0"/>
              <w:jc w:val="left"/>
              <w:rPr>
                <w:rFonts w:ascii="Times New Roman" w:hAnsi="Times New Roman"/>
              </w:rPr>
            </w:pPr>
          </w:p>
        </w:tc>
      </w:tr>
    </w:tbl>
    <w:tbl>
      <w:tblPr>
        <w:tblpPr w:leftFromText="180" w:rightFromText="180" w:vertAnchor="text" w:horzAnchor="margin" w:tblpY="-1638"/>
        <w:tblW w:w="9556" w:type="dxa"/>
        <w:tblLook w:val="01E0" w:firstRow="1" w:lastRow="1" w:firstColumn="1" w:lastColumn="1" w:noHBand="0" w:noVBand="0"/>
      </w:tblPr>
      <w:tblGrid>
        <w:gridCol w:w="4022"/>
        <w:gridCol w:w="5534"/>
      </w:tblGrid>
      <w:tr w:rsidR="00D61D06" w:rsidRPr="00AE7936" w:rsidTr="00835D6F">
        <w:trPr>
          <w:trHeight w:val="317"/>
        </w:trPr>
        <w:tc>
          <w:tcPr>
            <w:tcW w:w="4022" w:type="dxa"/>
          </w:tcPr>
          <w:p w:rsidR="00D61D06" w:rsidRPr="00AE7936" w:rsidRDefault="00D61D06" w:rsidP="00835D6F">
            <w:pPr>
              <w:jc w:val="center"/>
              <w:rPr>
                <w:rFonts w:ascii="Times New Roman" w:hAnsi="Times New Roman"/>
                <w:sz w:val="26"/>
                <w:szCs w:val="26"/>
              </w:rPr>
            </w:pPr>
            <w:r w:rsidRPr="00AE7936">
              <w:rPr>
                <w:rFonts w:ascii="Times New Roman" w:hAnsi="Times New Roman"/>
                <w:sz w:val="26"/>
                <w:szCs w:val="26"/>
              </w:rPr>
              <w:lastRenderedPageBreak/>
              <w:t>UBND QUẬN LONG BIÊN</w:t>
            </w:r>
          </w:p>
        </w:tc>
        <w:tc>
          <w:tcPr>
            <w:tcW w:w="5534" w:type="dxa"/>
          </w:tcPr>
          <w:p w:rsidR="00D61D06" w:rsidRPr="00AE7936" w:rsidRDefault="00D61D06" w:rsidP="00835D6F">
            <w:pPr>
              <w:jc w:val="center"/>
              <w:rPr>
                <w:rFonts w:ascii="Times New Roman" w:hAnsi="Times New Roman"/>
                <w:sz w:val="26"/>
                <w:szCs w:val="26"/>
              </w:rPr>
            </w:pPr>
            <w:r w:rsidRPr="00AE793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AE7936">
                  <w:rPr>
                    <w:rFonts w:ascii="Times New Roman" w:hAnsi="Times New Roman"/>
                    <w:sz w:val="26"/>
                    <w:szCs w:val="26"/>
                  </w:rPr>
                  <w:t>NAM</w:t>
                </w:r>
              </w:smartTag>
            </w:smartTag>
          </w:p>
        </w:tc>
      </w:tr>
      <w:tr w:rsidR="00D61D06" w:rsidRPr="00AE7936" w:rsidTr="00835D6F">
        <w:trPr>
          <w:trHeight w:val="1016"/>
        </w:trPr>
        <w:tc>
          <w:tcPr>
            <w:tcW w:w="4022" w:type="dxa"/>
          </w:tcPr>
          <w:p w:rsidR="00D61D06" w:rsidRPr="00AE7936" w:rsidRDefault="00D61D06" w:rsidP="00835D6F">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71587291" wp14:editId="69301BF6">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AE7936">
              <w:rPr>
                <w:rFonts w:ascii="Times New Roman" w:hAnsi="Times New Roman"/>
                <w:b/>
                <w:sz w:val="26"/>
                <w:szCs w:val="26"/>
              </w:rPr>
              <w:t>TRƯỜNG MẦM NON ÁNH SAO</w:t>
            </w:r>
          </w:p>
          <w:p w:rsidR="00D61D06" w:rsidRDefault="00D61D06" w:rsidP="00835D6F">
            <w:pPr>
              <w:ind w:left="-175" w:firstLine="175"/>
              <w:jc w:val="center"/>
              <w:rPr>
                <w:rFonts w:ascii="Times New Roman" w:hAnsi="Times New Roman"/>
              </w:rPr>
            </w:pPr>
          </w:p>
          <w:p w:rsidR="00D61D06" w:rsidRPr="00AE7936" w:rsidRDefault="00D61D06" w:rsidP="00835D6F">
            <w:pPr>
              <w:ind w:left="-175" w:firstLine="175"/>
              <w:jc w:val="center"/>
              <w:rPr>
                <w:rFonts w:ascii="Times New Roman" w:hAnsi="Times New Roman"/>
                <w:color w:val="000000"/>
              </w:rPr>
            </w:pPr>
          </w:p>
        </w:tc>
        <w:tc>
          <w:tcPr>
            <w:tcW w:w="5534" w:type="dxa"/>
          </w:tcPr>
          <w:p w:rsidR="00D61D06" w:rsidRPr="00AE7936" w:rsidRDefault="00D61D06" w:rsidP="00835D6F">
            <w:pPr>
              <w:jc w:val="center"/>
              <w:rPr>
                <w:rFonts w:ascii="Times New Roman" w:hAnsi="Times New Roman"/>
                <w:b/>
              </w:rPr>
            </w:pPr>
            <w:r w:rsidRPr="00AE7936">
              <w:rPr>
                <w:rFonts w:ascii="Times New Roman" w:hAnsi="Times New Roman"/>
                <w:b/>
              </w:rPr>
              <w:t>Độc lập – Tự do – Hạnh phúc</w:t>
            </w:r>
          </w:p>
          <w:p w:rsidR="00D61D06" w:rsidRPr="00AE7936" w:rsidRDefault="00D61D06" w:rsidP="00835D6F">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75AD8CCC" wp14:editId="1DFF658C">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D61D06" w:rsidRPr="00AE7936" w:rsidRDefault="00D61D06" w:rsidP="00E444D4">
            <w:pPr>
              <w:jc w:val="center"/>
              <w:rPr>
                <w:rFonts w:ascii="Times New Roman" w:hAnsi="Times New Roman"/>
                <w:i/>
                <w:color w:val="000000"/>
              </w:rPr>
            </w:pPr>
            <w:r>
              <w:rPr>
                <w:rFonts w:ascii="Times New Roman" w:hAnsi="Times New Roman"/>
                <w:i/>
                <w:color w:val="000000"/>
              </w:rPr>
              <w:t>Thượng Thanh, ngày  2</w:t>
            </w:r>
            <w:r w:rsidR="00E444D4">
              <w:rPr>
                <w:rFonts w:ascii="Times New Roman" w:hAnsi="Times New Roman"/>
                <w:i/>
                <w:color w:val="000000"/>
              </w:rPr>
              <w:t>5</w:t>
            </w:r>
            <w:r w:rsidRPr="00AE7936">
              <w:rPr>
                <w:rFonts w:ascii="Times New Roman" w:hAnsi="Times New Roman"/>
                <w:i/>
                <w:color w:val="000000"/>
              </w:rPr>
              <w:t xml:space="preserve">  tháng </w:t>
            </w:r>
            <w:r w:rsidR="00E444D4">
              <w:rPr>
                <w:rFonts w:ascii="Times New Roman" w:hAnsi="Times New Roman"/>
                <w:i/>
                <w:color w:val="000000"/>
              </w:rPr>
              <w:t>9</w:t>
            </w:r>
            <w:r w:rsidRPr="00AE7936">
              <w:rPr>
                <w:rFonts w:ascii="Times New Roman" w:hAnsi="Times New Roman"/>
                <w:i/>
                <w:color w:val="000000"/>
              </w:rPr>
              <w:t xml:space="preserve"> năm 20</w:t>
            </w:r>
            <w:r>
              <w:rPr>
                <w:rFonts w:ascii="Times New Roman" w:hAnsi="Times New Roman"/>
                <w:i/>
                <w:color w:val="000000"/>
              </w:rPr>
              <w:t>2</w:t>
            </w:r>
            <w:r w:rsidR="00E444D4">
              <w:rPr>
                <w:rFonts w:ascii="Times New Roman" w:hAnsi="Times New Roman"/>
                <w:i/>
                <w:color w:val="000000"/>
              </w:rPr>
              <w:t>3</w:t>
            </w:r>
          </w:p>
        </w:tc>
      </w:tr>
    </w:tbl>
    <w:p w:rsidR="00D61D06" w:rsidRPr="00622C0D" w:rsidRDefault="00D61D06" w:rsidP="00D61D06">
      <w:pPr>
        <w:jc w:val="center"/>
        <w:rPr>
          <w:rFonts w:ascii="Times New Roman" w:hAnsi="Times New Roman"/>
          <w:b/>
          <w:sz w:val="32"/>
          <w:szCs w:val="32"/>
        </w:rPr>
      </w:pPr>
      <w:r>
        <w:rPr>
          <w:rFonts w:ascii="Times New Roman" w:hAnsi="Times New Roman"/>
          <w:b/>
          <w:sz w:val="32"/>
          <w:szCs w:val="32"/>
        </w:rPr>
        <w:t>BIÊN BẢN</w:t>
      </w:r>
    </w:p>
    <w:p w:rsidR="00D61D06" w:rsidRDefault="00D61D06" w:rsidP="00D61D06">
      <w:pPr>
        <w:jc w:val="center"/>
        <w:rPr>
          <w:rFonts w:ascii="Times New Roman" w:hAnsi="Times New Roman"/>
          <w:b/>
        </w:rPr>
      </w:pPr>
      <w:r>
        <w:rPr>
          <w:rFonts w:ascii="Times New Roman" w:hAnsi="Times New Roman"/>
          <w:b/>
        </w:rPr>
        <w:t>V/v niêm yết công khai các khoản</w:t>
      </w:r>
      <w:r w:rsidRPr="00126475">
        <w:rPr>
          <w:rFonts w:ascii="Times New Roman" w:hAnsi="Times New Roman"/>
          <w:b/>
        </w:rPr>
        <w:t xml:space="preserve"> </w:t>
      </w:r>
      <w:proofErr w:type="gramStart"/>
      <w:r w:rsidRPr="00126475">
        <w:rPr>
          <w:rFonts w:ascii="Times New Roman" w:hAnsi="Times New Roman"/>
          <w:b/>
        </w:rPr>
        <w:t>thu</w:t>
      </w:r>
      <w:proofErr w:type="gramEnd"/>
      <w:r w:rsidRPr="00126475">
        <w:rPr>
          <w:rFonts w:ascii="Times New Roman" w:hAnsi="Times New Roman"/>
          <w:b/>
        </w:rPr>
        <w:t xml:space="preserve"> - chi </w:t>
      </w:r>
      <w:r>
        <w:rPr>
          <w:rFonts w:ascii="Times New Roman" w:hAnsi="Times New Roman"/>
          <w:b/>
        </w:rPr>
        <w:t>năm học 202</w:t>
      </w:r>
      <w:r w:rsidR="00E444D4">
        <w:rPr>
          <w:rFonts w:ascii="Times New Roman" w:hAnsi="Times New Roman"/>
          <w:b/>
        </w:rPr>
        <w:t>3</w:t>
      </w:r>
      <w:r>
        <w:rPr>
          <w:rFonts w:ascii="Times New Roman" w:hAnsi="Times New Roman"/>
          <w:b/>
        </w:rPr>
        <w:t xml:space="preserve"> - 202</w:t>
      </w:r>
      <w:r w:rsidR="00E444D4">
        <w:rPr>
          <w:rFonts w:ascii="Times New Roman" w:hAnsi="Times New Roman"/>
          <w:b/>
        </w:rPr>
        <w:t>4</w:t>
      </w:r>
    </w:p>
    <w:p w:rsidR="00D61D06" w:rsidRDefault="00D61D06" w:rsidP="00D61D06">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69E77403" wp14:editId="6F5A9438">
                <wp:simplePos x="0" y="0"/>
                <wp:positionH relativeFrom="column">
                  <wp:posOffset>2311400</wp:posOffset>
                </wp:positionH>
                <wp:positionV relativeFrom="paragraph">
                  <wp:posOffset>138430</wp:posOffset>
                </wp:positionV>
                <wp:extent cx="10477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pt,10.9pt" to="26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" strokecolor="black [3040]"/>
            </w:pict>
          </mc:Fallback>
        </mc:AlternateContent>
      </w:r>
    </w:p>
    <w:p w:rsidR="00D61D06" w:rsidRPr="00126475" w:rsidRDefault="00D61D06" w:rsidP="00D61D06">
      <w:pPr>
        <w:jc w:val="center"/>
        <w:rPr>
          <w:rFonts w:ascii="Times New Roman" w:hAnsi="Times New Roman"/>
          <w:b/>
        </w:rPr>
      </w:pPr>
    </w:p>
    <w:p w:rsidR="00E444D4" w:rsidRPr="000A1D88" w:rsidRDefault="00E444D4" w:rsidP="00E444D4">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sz w:val="28"/>
          <w:szCs w:val="28"/>
        </w:rPr>
        <w:t>Căn cứ Nghị quyết số 03/2023/NQ-HĐND ngày</w:t>
      </w:r>
      <w:r w:rsidRPr="000A1D88">
        <w:rPr>
          <w:rFonts w:ascii="Times New Roman" w:hAnsi="Times New Roman"/>
          <w:i/>
          <w:color w:val="FF0000"/>
          <w:sz w:val="28"/>
          <w:szCs w:val="28"/>
        </w:rPr>
        <w:t xml:space="preserve"> </w:t>
      </w:r>
      <w:r w:rsidRPr="000A1D88">
        <w:rPr>
          <w:rFonts w:ascii="Times New Roman" w:hAnsi="Times New Roman"/>
          <w:i/>
          <w:color w:val="000000" w:themeColor="text1"/>
          <w:sz w:val="28"/>
          <w:szCs w:val="28"/>
        </w:rPr>
        <w:t xml:space="preserve">04/7/2023 của HĐND Thành phố Hà Nội về việc quy định mức thu học phí đối với các cơ sở giáo dục mầm non, giáo dục phổ thông công lập trên địa bàn Thành phố Hà Nội năm học 2023-2024; </w:t>
      </w:r>
    </w:p>
    <w:p w:rsidR="00E444D4" w:rsidRPr="000A1D88" w:rsidRDefault="00E444D4" w:rsidP="00E444D4">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color w:val="000000" w:themeColor="text1"/>
          <w:sz w:val="28"/>
          <w:szCs w:val="28"/>
        </w:rPr>
        <w:t>Căn cứ Nghị định số 81/2021/NĐ-CP ngày 27/8/2021 của Chính phủ về cơ chế thu, quản lý học phí đối với cơ sở giáo dục thuộc hệ thống giáo dục quốc dân và chính sách miễn, giảm học phí, hỗ trợ chi phí học tập, giá dịch vụ trong lĩnh vực giáo dục đào tạo;</w:t>
      </w:r>
    </w:p>
    <w:p w:rsidR="00E444D4" w:rsidRPr="00E444D4" w:rsidRDefault="00E444D4" w:rsidP="00E444D4">
      <w:pPr>
        <w:spacing w:before="120"/>
        <w:jc w:val="both"/>
        <w:rPr>
          <w:rFonts w:ascii="Times New Roman" w:hAnsi="Times New Roman"/>
          <w:i/>
        </w:rPr>
      </w:pPr>
      <w:r w:rsidRPr="003F2516">
        <w:t xml:space="preserve"> </w:t>
      </w:r>
      <w:r w:rsidRPr="003F2516">
        <w:tab/>
      </w:r>
      <w:r w:rsidRPr="00E444D4">
        <w:rPr>
          <w:rFonts w:ascii="Times New Roman" w:hAnsi="Times New Roman"/>
          <w:i/>
        </w:rPr>
        <w:t xml:space="preserve">Căn cứ Quyết định số 51/2013/QĐ-UBND ngày 22/11/2013 của UBND thành phố Hà Nội ban hành quy định về </w:t>
      </w:r>
      <w:proofErr w:type="gramStart"/>
      <w:r w:rsidRPr="00E444D4">
        <w:rPr>
          <w:rFonts w:ascii="Times New Roman" w:hAnsi="Times New Roman"/>
          <w:i/>
        </w:rPr>
        <w:t>thu</w:t>
      </w:r>
      <w:proofErr w:type="gramEnd"/>
      <w:r w:rsidRPr="00E444D4">
        <w:rPr>
          <w:rFonts w:ascii="Times New Roman" w:hAnsi="Times New Roman"/>
          <w:i/>
        </w:rPr>
        <w:t xml:space="preserve">, sử dụng các khoản thu khác trong các cơ sở giáo dục phổ thông công lập của thành phố Hà Nội (trừ các cơ sở giáo dục công lập chất lượng cao); </w:t>
      </w:r>
    </w:p>
    <w:p w:rsidR="00E444D4" w:rsidRPr="000A1D88" w:rsidRDefault="00E444D4" w:rsidP="00E444D4">
      <w:pPr>
        <w:pStyle w:val="BodyTextIndent"/>
        <w:spacing w:before="120"/>
        <w:ind w:left="0" w:firstLine="720"/>
        <w:jc w:val="both"/>
        <w:rPr>
          <w:rFonts w:ascii="Times New Roman" w:hAnsi="Times New Roman"/>
          <w:i/>
          <w:sz w:val="28"/>
          <w:szCs w:val="28"/>
        </w:rPr>
      </w:pPr>
      <w:r w:rsidRPr="000A1D88">
        <w:rPr>
          <w:rFonts w:ascii="Times New Roman" w:hAnsi="Times New Roman"/>
          <w:i/>
          <w:sz w:val="28"/>
          <w:szCs w:val="28"/>
        </w:rPr>
        <w:t xml:space="preserve">Căn cứ công văn số 3198/SGD&amp;ĐT-KHTC ngày </w:t>
      </w:r>
      <w:r>
        <w:rPr>
          <w:rFonts w:ascii="Times New Roman" w:hAnsi="Times New Roman"/>
          <w:i/>
          <w:sz w:val="28"/>
          <w:szCs w:val="28"/>
        </w:rPr>
        <w:t>31/8/2023</w:t>
      </w:r>
      <w:r w:rsidRPr="000A1D88">
        <w:rPr>
          <w:rFonts w:ascii="Times New Roman" w:hAnsi="Times New Roman"/>
          <w:i/>
          <w:sz w:val="28"/>
          <w:szCs w:val="28"/>
        </w:rPr>
        <w:t xml:space="preserve"> của Sở giáo dục và đào tạo về việc hướng dẫn tăng cường công tác quản lý thu </w:t>
      </w:r>
      <w:proofErr w:type="gramStart"/>
      <w:r w:rsidRPr="000A1D88">
        <w:rPr>
          <w:rFonts w:ascii="Times New Roman" w:hAnsi="Times New Roman"/>
          <w:i/>
          <w:sz w:val="28"/>
          <w:szCs w:val="28"/>
        </w:rPr>
        <w:t>chi  năm</w:t>
      </w:r>
      <w:proofErr w:type="gramEnd"/>
      <w:r w:rsidRPr="000A1D88">
        <w:rPr>
          <w:rFonts w:ascii="Times New Roman" w:hAnsi="Times New Roman"/>
          <w:i/>
          <w:sz w:val="28"/>
          <w:szCs w:val="28"/>
        </w:rPr>
        <w:t xml:space="preserve"> học 202</w:t>
      </w:r>
      <w:r>
        <w:rPr>
          <w:rFonts w:ascii="Times New Roman" w:hAnsi="Times New Roman"/>
          <w:i/>
          <w:sz w:val="28"/>
          <w:szCs w:val="28"/>
        </w:rPr>
        <w:t>3</w:t>
      </w:r>
      <w:r w:rsidRPr="000A1D88">
        <w:rPr>
          <w:rFonts w:ascii="Times New Roman" w:hAnsi="Times New Roman"/>
          <w:i/>
          <w:sz w:val="28"/>
          <w:szCs w:val="28"/>
        </w:rPr>
        <w:t>-202</w:t>
      </w:r>
      <w:r>
        <w:rPr>
          <w:rFonts w:ascii="Times New Roman" w:hAnsi="Times New Roman"/>
          <w:i/>
          <w:sz w:val="28"/>
          <w:szCs w:val="28"/>
        </w:rPr>
        <w:t>4</w:t>
      </w:r>
      <w:r w:rsidRPr="000A1D88">
        <w:rPr>
          <w:rFonts w:ascii="Times New Roman" w:hAnsi="Times New Roman"/>
          <w:i/>
          <w:sz w:val="28"/>
          <w:szCs w:val="28"/>
        </w:rPr>
        <w:t>;</w:t>
      </w:r>
    </w:p>
    <w:p w:rsidR="00E444D4" w:rsidRDefault="00E444D4" w:rsidP="00E444D4">
      <w:pPr>
        <w:pStyle w:val="BodyTextIndent"/>
        <w:spacing w:before="120"/>
        <w:ind w:left="0" w:firstLine="720"/>
        <w:jc w:val="both"/>
        <w:rPr>
          <w:rFonts w:ascii="Times New Roman" w:hAnsi="Times New Roman"/>
          <w:i/>
          <w:sz w:val="28"/>
          <w:szCs w:val="28"/>
        </w:rPr>
      </w:pPr>
      <w:r>
        <w:rPr>
          <w:rFonts w:ascii="Times New Roman" w:hAnsi="Times New Roman"/>
          <w:i/>
          <w:sz w:val="28"/>
          <w:szCs w:val="28"/>
        </w:rPr>
        <w:t>Căn cứ vào nhiệm vụ năm học 2023-2024 của Sở Giáo dục và Đào tạo Hà Nội;</w:t>
      </w:r>
    </w:p>
    <w:p w:rsidR="00E444D4" w:rsidRPr="00E444D4" w:rsidRDefault="00E444D4" w:rsidP="00E444D4">
      <w:pPr>
        <w:spacing w:line="288" w:lineRule="auto"/>
        <w:ind w:firstLine="720"/>
        <w:jc w:val="both"/>
        <w:rPr>
          <w:rFonts w:ascii="Times New Roman" w:hAnsi="Times New Roman"/>
          <w:i/>
        </w:rPr>
      </w:pPr>
      <w:r w:rsidRPr="00E444D4">
        <w:rPr>
          <w:rFonts w:ascii="Times New Roman" w:hAnsi="Times New Roman"/>
          <w:i/>
        </w:rPr>
        <w:t xml:space="preserve">Căn cứ Công văn số 1911/UBND-GD&amp;ĐT ngày 22/9/2023 của UBND quận Long Biên về việc tăng cường công tác quản lý </w:t>
      </w:r>
      <w:proofErr w:type="gramStart"/>
      <w:r w:rsidRPr="00E444D4">
        <w:rPr>
          <w:rFonts w:ascii="Times New Roman" w:hAnsi="Times New Roman"/>
          <w:i/>
        </w:rPr>
        <w:t>thu</w:t>
      </w:r>
      <w:proofErr w:type="gramEnd"/>
      <w:r w:rsidRPr="00E444D4">
        <w:rPr>
          <w:rFonts w:ascii="Times New Roman" w:hAnsi="Times New Roman"/>
          <w:i/>
        </w:rPr>
        <w:t xml:space="preserve"> chi và quản lý tài chính năm học 2023-2024;</w:t>
      </w:r>
    </w:p>
    <w:p w:rsidR="00E444D4" w:rsidRPr="00E444D4" w:rsidRDefault="00E444D4" w:rsidP="00E444D4">
      <w:pPr>
        <w:spacing w:line="288" w:lineRule="auto"/>
        <w:ind w:firstLine="720"/>
        <w:jc w:val="both"/>
        <w:rPr>
          <w:rFonts w:ascii="Times New Roman" w:hAnsi="Times New Roman"/>
          <w:i/>
        </w:rPr>
      </w:pPr>
      <w:r w:rsidRPr="00E444D4">
        <w:rPr>
          <w:rFonts w:ascii="Times New Roman" w:hAnsi="Times New Roman"/>
          <w:i/>
        </w:rPr>
        <w:t xml:space="preserve"> Căn cứ Công văn số 1912/UBND-GDĐT Long Biên ngày 22/9/2023 về việc thống nhất các khoản </w:t>
      </w:r>
      <w:proofErr w:type="gramStart"/>
      <w:r w:rsidRPr="00E444D4">
        <w:rPr>
          <w:rFonts w:ascii="Times New Roman" w:hAnsi="Times New Roman"/>
          <w:i/>
        </w:rPr>
        <w:t>thu</w:t>
      </w:r>
      <w:proofErr w:type="gramEnd"/>
      <w:r w:rsidRPr="00E444D4">
        <w:rPr>
          <w:rFonts w:ascii="Times New Roman" w:hAnsi="Times New Roman"/>
          <w:i/>
        </w:rPr>
        <w:t xml:space="preserve"> khác của các trường MN, TH, THCS công lập trên địa bàn quận Long Biên năm học 2023-2024;</w:t>
      </w:r>
    </w:p>
    <w:p w:rsidR="00D61D06" w:rsidRPr="002F1D35" w:rsidRDefault="00D61D06" w:rsidP="00D61D06">
      <w:pPr>
        <w:spacing w:before="120"/>
        <w:ind w:firstLine="720"/>
        <w:jc w:val="both"/>
        <w:rPr>
          <w:rFonts w:ascii="Times New Roman" w:hAnsi="Times New Roman"/>
        </w:rPr>
      </w:pPr>
      <w:r>
        <w:rPr>
          <w:rFonts w:ascii="Times New Roman" w:hAnsi="Times New Roman"/>
        </w:rPr>
        <w:t xml:space="preserve">Hôm nay, vào hồi 8h35 phút ngày </w:t>
      </w:r>
      <w:r w:rsidR="00E444D4">
        <w:rPr>
          <w:rFonts w:ascii="Times New Roman" w:hAnsi="Times New Roman"/>
        </w:rPr>
        <w:t>25/9</w:t>
      </w:r>
      <w:r>
        <w:rPr>
          <w:rFonts w:ascii="Times New Roman" w:hAnsi="Times New Roman"/>
        </w:rPr>
        <w:t>/202</w:t>
      </w:r>
      <w:r w:rsidR="00E444D4">
        <w:rPr>
          <w:rFonts w:ascii="Times New Roman" w:hAnsi="Times New Roman"/>
        </w:rPr>
        <w:t>3</w:t>
      </w:r>
      <w:r>
        <w:rPr>
          <w:rFonts w:ascii="Times New Roman" w:hAnsi="Times New Roman"/>
        </w:rPr>
        <w:t xml:space="preserve"> tại phòng Hội đồng trường mầm non Ánh Sao, thành phần gồm có:</w:t>
      </w:r>
    </w:p>
    <w:p w:rsidR="00D61D06" w:rsidRDefault="00D61D06" w:rsidP="00D61D06">
      <w:pPr>
        <w:spacing w:before="120"/>
        <w:jc w:val="both"/>
        <w:rPr>
          <w:rFonts w:ascii="Times New Roman" w:hAnsi="Times New Roman"/>
          <w:b/>
        </w:rPr>
      </w:pPr>
      <w:r>
        <w:rPr>
          <w:rFonts w:ascii="Times New Roman" w:hAnsi="Times New Roman"/>
          <w:b/>
        </w:rPr>
        <w:t xml:space="preserve">- Bộ phận thực hiện niêm yết công khai: </w:t>
      </w:r>
    </w:p>
    <w:p w:rsidR="00D61D06" w:rsidRPr="002F1D35" w:rsidRDefault="00D61D06" w:rsidP="00D61D06">
      <w:pPr>
        <w:jc w:val="both"/>
        <w:rPr>
          <w:rFonts w:ascii="Times New Roman" w:hAnsi="Times New Roman"/>
        </w:rPr>
      </w:pPr>
      <w:r w:rsidRPr="002F1D35">
        <w:rPr>
          <w:rFonts w:ascii="Times New Roman" w:hAnsi="Times New Roman"/>
        </w:rPr>
        <w:t>1. Bà Nguyễn Thị Quyên</w:t>
      </w:r>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r w:rsidRPr="002F1D35">
        <w:rPr>
          <w:rFonts w:ascii="Times New Roman" w:hAnsi="Times New Roman"/>
        </w:rPr>
        <w:t>Chức vụ: Hiệu trưởng</w:t>
      </w:r>
    </w:p>
    <w:p w:rsidR="00D61D06" w:rsidRPr="002F1D35" w:rsidRDefault="00D61D06" w:rsidP="00D61D06">
      <w:pPr>
        <w:jc w:val="both"/>
        <w:rPr>
          <w:rFonts w:ascii="Times New Roman" w:hAnsi="Times New Roman"/>
        </w:rPr>
      </w:pPr>
      <w:r w:rsidRPr="002F1D35">
        <w:rPr>
          <w:rFonts w:ascii="Times New Roman" w:hAnsi="Times New Roman"/>
        </w:rPr>
        <w:t xml:space="preserve">2. Bà </w:t>
      </w:r>
      <w:r>
        <w:rPr>
          <w:rFonts w:ascii="Times New Roman" w:hAnsi="Times New Roman"/>
        </w:rPr>
        <w:t>Đỗ Thị Ánh Tuyết</w:t>
      </w:r>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r w:rsidRPr="002F1D35">
        <w:rPr>
          <w:rFonts w:ascii="Times New Roman" w:hAnsi="Times New Roman"/>
        </w:rPr>
        <w:t>Chức vụ: Kế toán</w:t>
      </w:r>
    </w:p>
    <w:p w:rsidR="00D61D06" w:rsidRPr="002F1D35" w:rsidRDefault="00D61D06" w:rsidP="00D61D06">
      <w:pPr>
        <w:jc w:val="both"/>
        <w:rPr>
          <w:rFonts w:ascii="Times New Roman" w:hAnsi="Times New Roman"/>
        </w:rPr>
      </w:pPr>
      <w:r>
        <w:rPr>
          <w:rFonts w:ascii="Times New Roman" w:hAnsi="Times New Roman"/>
        </w:rPr>
        <w:t>3</w:t>
      </w:r>
      <w:r w:rsidRPr="002F1D35">
        <w:rPr>
          <w:rFonts w:ascii="Times New Roman" w:hAnsi="Times New Roman"/>
        </w:rPr>
        <w:t>. Bà Nguyễn Thị Thảo</w:t>
      </w:r>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r w:rsidRPr="002F1D35">
        <w:rPr>
          <w:rFonts w:ascii="Times New Roman" w:hAnsi="Times New Roman"/>
        </w:rPr>
        <w:t xml:space="preserve">Chức vụ: </w:t>
      </w:r>
      <w:r>
        <w:rPr>
          <w:rFonts w:ascii="Times New Roman" w:hAnsi="Times New Roman"/>
        </w:rPr>
        <w:t xml:space="preserve">Văn </w:t>
      </w:r>
      <w:proofErr w:type="gramStart"/>
      <w:r>
        <w:rPr>
          <w:rFonts w:ascii="Times New Roman" w:hAnsi="Times New Roman"/>
        </w:rPr>
        <w:t>thư</w:t>
      </w:r>
      <w:proofErr w:type="gramEnd"/>
    </w:p>
    <w:p w:rsidR="00D61D06" w:rsidRDefault="00D61D06" w:rsidP="00D61D06">
      <w:pPr>
        <w:spacing w:before="120"/>
        <w:jc w:val="both"/>
        <w:rPr>
          <w:rFonts w:ascii="Times New Roman" w:hAnsi="Times New Roman"/>
          <w:b/>
        </w:rPr>
      </w:pPr>
      <w:r>
        <w:rPr>
          <w:rFonts w:ascii="Times New Roman" w:hAnsi="Times New Roman"/>
          <w:b/>
        </w:rPr>
        <w:t>- Người chứng kiến:</w:t>
      </w:r>
    </w:p>
    <w:p w:rsidR="00D61D06" w:rsidRDefault="00E444D4" w:rsidP="00D61D06">
      <w:pPr>
        <w:jc w:val="both"/>
        <w:rPr>
          <w:rFonts w:ascii="Times New Roman" w:hAnsi="Times New Roman"/>
        </w:rPr>
      </w:pPr>
      <w:r>
        <w:rPr>
          <w:rFonts w:ascii="Times New Roman" w:hAnsi="Times New Roman"/>
        </w:rPr>
        <w:t>1</w:t>
      </w:r>
      <w:r w:rsidR="00D61D06">
        <w:rPr>
          <w:rFonts w:ascii="Times New Roman" w:hAnsi="Times New Roman"/>
        </w:rPr>
        <w:t xml:space="preserve">. </w:t>
      </w:r>
      <w:r w:rsidR="00D61D06" w:rsidRPr="00E633A6">
        <w:rPr>
          <w:rFonts w:ascii="Times New Roman" w:hAnsi="Times New Roman"/>
        </w:rPr>
        <w:t xml:space="preserve">Bà </w:t>
      </w:r>
      <w:r w:rsidR="00D61D06">
        <w:rPr>
          <w:rFonts w:ascii="Times New Roman" w:hAnsi="Times New Roman"/>
        </w:rPr>
        <w:t xml:space="preserve">Trần Thị Đình </w:t>
      </w:r>
      <w:proofErr w:type="gramStart"/>
      <w:r w:rsidR="00D61D06">
        <w:rPr>
          <w:rFonts w:ascii="Times New Roman" w:hAnsi="Times New Roman"/>
        </w:rPr>
        <w:t>An</w:t>
      </w:r>
      <w:proofErr w:type="gramEnd"/>
      <w:r w:rsidR="00D61D06">
        <w:rPr>
          <w:rFonts w:ascii="Times New Roman" w:hAnsi="Times New Roman"/>
        </w:rPr>
        <w:t xml:space="preserve"> (SN 18/4/1987)</w:t>
      </w:r>
      <w:r w:rsidR="00D61D06">
        <w:rPr>
          <w:rFonts w:ascii="Times New Roman" w:hAnsi="Times New Roman"/>
        </w:rPr>
        <w:tab/>
      </w:r>
      <w:r w:rsidR="00D61D06">
        <w:rPr>
          <w:rFonts w:ascii="Times New Roman" w:hAnsi="Times New Roman"/>
        </w:rPr>
        <w:tab/>
      </w:r>
      <w:r w:rsidR="00D61D06" w:rsidRPr="00E633A6">
        <w:rPr>
          <w:rFonts w:ascii="Times New Roman" w:hAnsi="Times New Roman"/>
        </w:rPr>
        <w:t xml:space="preserve">Chức vụ: </w:t>
      </w:r>
      <w:r w:rsidR="00D61D06">
        <w:rPr>
          <w:rFonts w:ascii="Times New Roman" w:hAnsi="Times New Roman"/>
        </w:rPr>
        <w:t xml:space="preserve">Phó HT </w:t>
      </w:r>
    </w:p>
    <w:p w:rsidR="00D61D06" w:rsidRPr="00E633A6" w:rsidRDefault="00E444D4" w:rsidP="00D61D06">
      <w:pPr>
        <w:jc w:val="both"/>
        <w:rPr>
          <w:rFonts w:ascii="Times New Roman" w:hAnsi="Times New Roman"/>
        </w:rPr>
      </w:pPr>
      <w:r>
        <w:rPr>
          <w:rFonts w:ascii="Times New Roman" w:hAnsi="Times New Roman"/>
        </w:rPr>
        <w:lastRenderedPageBreak/>
        <w:t>2</w:t>
      </w:r>
      <w:r w:rsidR="00D61D06">
        <w:rPr>
          <w:rFonts w:ascii="Times New Roman" w:hAnsi="Times New Roman"/>
        </w:rPr>
        <w:t xml:space="preserve">. Bà </w:t>
      </w:r>
      <w:r w:rsidR="00922C22">
        <w:rPr>
          <w:rFonts w:ascii="Times New Roman" w:hAnsi="Times New Roman"/>
        </w:rPr>
        <w:t>Đặng</w:t>
      </w:r>
      <w:r w:rsidR="00D61D06">
        <w:rPr>
          <w:rFonts w:ascii="Times New Roman" w:hAnsi="Times New Roman"/>
        </w:rPr>
        <w:t xml:space="preserve"> Thị </w:t>
      </w:r>
      <w:r w:rsidR="00922C22">
        <w:rPr>
          <w:rFonts w:ascii="Times New Roman" w:hAnsi="Times New Roman"/>
        </w:rPr>
        <w:t>Thu Huyền</w:t>
      </w:r>
      <w:r w:rsidR="00D61D06">
        <w:rPr>
          <w:rFonts w:ascii="Times New Roman" w:hAnsi="Times New Roman"/>
        </w:rPr>
        <w:t xml:space="preserve"> </w:t>
      </w:r>
      <w:r w:rsidR="00D61D06">
        <w:rPr>
          <w:rFonts w:ascii="Times New Roman" w:hAnsi="Times New Roman"/>
        </w:rPr>
        <w:tab/>
      </w:r>
      <w:r w:rsidR="00922C22">
        <w:rPr>
          <w:rFonts w:ascii="Times New Roman" w:hAnsi="Times New Roman"/>
        </w:rPr>
        <w:t xml:space="preserve">                          </w:t>
      </w:r>
      <w:r w:rsidR="00D61D06">
        <w:rPr>
          <w:rFonts w:ascii="Times New Roman" w:hAnsi="Times New Roman"/>
        </w:rPr>
        <w:t xml:space="preserve">Chức vụ: </w:t>
      </w:r>
      <w:r w:rsidR="00922C22">
        <w:rPr>
          <w:rFonts w:ascii="Times New Roman" w:hAnsi="Times New Roman"/>
        </w:rPr>
        <w:t>Nhân viên y tế</w:t>
      </w:r>
    </w:p>
    <w:p w:rsidR="00D61D06" w:rsidRPr="00391D0B" w:rsidRDefault="00D61D06" w:rsidP="00D61D06">
      <w:pPr>
        <w:spacing w:before="120"/>
        <w:jc w:val="both"/>
        <w:rPr>
          <w:rFonts w:ascii="Times New Roman" w:hAnsi="Times New Roman"/>
        </w:rPr>
      </w:pPr>
      <w:r>
        <w:rPr>
          <w:rFonts w:ascii="Times New Roman" w:hAnsi="Times New Roman"/>
          <w:b/>
        </w:rPr>
        <w:t>- Nội dung:</w:t>
      </w:r>
      <w:r>
        <w:rPr>
          <w:rFonts w:ascii="Times New Roman" w:hAnsi="Times New Roman"/>
        </w:rPr>
        <w:tab/>
        <w:t xml:space="preserve">Đã tiến hành niêm yết công khai </w:t>
      </w:r>
      <w:r w:rsidRPr="00391D0B">
        <w:rPr>
          <w:rFonts w:ascii="Times New Roman" w:hAnsi="Times New Roman"/>
        </w:rPr>
        <w:t xml:space="preserve">công khai các khoản </w:t>
      </w:r>
      <w:proofErr w:type="gramStart"/>
      <w:r w:rsidRPr="00391D0B">
        <w:rPr>
          <w:rFonts w:ascii="Times New Roman" w:hAnsi="Times New Roman"/>
        </w:rPr>
        <w:t>thu</w:t>
      </w:r>
      <w:proofErr w:type="gramEnd"/>
      <w:r w:rsidRPr="00391D0B">
        <w:rPr>
          <w:rFonts w:ascii="Times New Roman" w:hAnsi="Times New Roman"/>
        </w:rPr>
        <w:t xml:space="preserve"> - chi năm học 202</w:t>
      </w:r>
      <w:r w:rsidR="00E444D4">
        <w:rPr>
          <w:rFonts w:ascii="Times New Roman" w:hAnsi="Times New Roman"/>
        </w:rPr>
        <w:t>3</w:t>
      </w:r>
      <w:r w:rsidRPr="00391D0B">
        <w:rPr>
          <w:rFonts w:ascii="Times New Roman" w:hAnsi="Times New Roman"/>
        </w:rPr>
        <w:t>– 202</w:t>
      </w:r>
      <w:r w:rsidR="00E444D4">
        <w:rPr>
          <w:rFonts w:ascii="Times New Roman" w:hAnsi="Times New Roman"/>
        </w:rPr>
        <w:t>4</w:t>
      </w:r>
    </w:p>
    <w:p w:rsidR="00D61D06" w:rsidRDefault="00D61D06" w:rsidP="00D61D06">
      <w:pPr>
        <w:spacing w:before="120"/>
        <w:jc w:val="both"/>
        <w:rPr>
          <w:rFonts w:ascii="Times New Roman" w:hAnsi="Times New Roman"/>
        </w:rPr>
      </w:pPr>
      <w:proofErr w:type="gramStart"/>
      <w:r>
        <w:rPr>
          <w:rFonts w:ascii="Times New Roman" w:hAnsi="Times New Roman"/>
          <w:b/>
        </w:rPr>
        <w:t xml:space="preserve">- Địa điểm công khai: </w:t>
      </w:r>
      <w:r>
        <w:rPr>
          <w:rFonts w:ascii="Times New Roman" w:hAnsi="Times New Roman"/>
          <w:b/>
        </w:rPr>
        <w:tab/>
        <w:t xml:space="preserve">+ </w:t>
      </w:r>
      <w:r w:rsidRPr="008353CA">
        <w:rPr>
          <w:rFonts w:ascii="Times New Roman" w:hAnsi="Times New Roman"/>
        </w:rPr>
        <w:t>Phòng Hội đồng trường mầm non Ánh Sao.</w:t>
      </w:r>
      <w:proofErr w:type="gramEnd"/>
    </w:p>
    <w:p w:rsidR="00D61D06" w:rsidRDefault="00D61D06" w:rsidP="00D61D06">
      <w:pPr>
        <w:spacing w:before="6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Cổng thông tin điện tử nhà trường.</w:t>
      </w:r>
    </w:p>
    <w:p w:rsidR="00D61D06" w:rsidRDefault="00D61D06" w:rsidP="00D61D06">
      <w:pPr>
        <w:spacing w:before="120"/>
        <w:jc w:val="both"/>
        <w:rPr>
          <w:rFonts w:ascii="Times New Roman" w:hAnsi="Times New Roman"/>
        </w:rPr>
      </w:pPr>
      <w:r>
        <w:rPr>
          <w:rFonts w:ascii="Times New Roman" w:hAnsi="Times New Roman"/>
          <w:b/>
        </w:rPr>
        <w:t xml:space="preserve">- Thời gian công khai: </w:t>
      </w:r>
      <w:r w:rsidRPr="008353CA">
        <w:rPr>
          <w:rFonts w:ascii="Times New Roman" w:hAnsi="Times New Roman"/>
        </w:rPr>
        <w:t xml:space="preserve">Từ ngày </w:t>
      </w:r>
      <w:r w:rsidR="00922C22">
        <w:rPr>
          <w:rFonts w:ascii="Times New Roman" w:hAnsi="Times New Roman"/>
        </w:rPr>
        <w:t>25/9</w:t>
      </w:r>
      <w:r>
        <w:rPr>
          <w:rFonts w:ascii="Times New Roman" w:hAnsi="Times New Roman"/>
        </w:rPr>
        <w:t>/202</w:t>
      </w:r>
      <w:r w:rsidR="00922C22">
        <w:rPr>
          <w:rFonts w:ascii="Times New Roman" w:hAnsi="Times New Roman"/>
        </w:rPr>
        <w:t>3</w:t>
      </w:r>
      <w:r w:rsidRPr="008353CA">
        <w:rPr>
          <w:rFonts w:ascii="Times New Roman" w:hAnsi="Times New Roman"/>
        </w:rPr>
        <w:t xml:space="preserve"> đến hết ngày </w:t>
      </w:r>
      <w:r w:rsidR="00922C22">
        <w:rPr>
          <w:rFonts w:ascii="Times New Roman" w:hAnsi="Times New Roman"/>
        </w:rPr>
        <w:t>24/12</w:t>
      </w:r>
      <w:r w:rsidRPr="008353CA">
        <w:rPr>
          <w:rFonts w:ascii="Times New Roman" w:hAnsi="Times New Roman"/>
        </w:rPr>
        <w:t>/20</w:t>
      </w:r>
      <w:r>
        <w:rPr>
          <w:rFonts w:ascii="Times New Roman" w:hAnsi="Times New Roman"/>
        </w:rPr>
        <w:t>2</w:t>
      </w:r>
      <w:r w:rsidR="00922C22">
        <w:rPr>
          <w:rFonts w:ascii="Times New Roman" w:hAnsi="Times New Roman"/>
        </w:rPr>
        <w:t>3</w:t>
      </w:r>
      <w:r>
        <w:rPr>
          <w:rFonts w:ascii="Times New Roman" w:hAnsi="Times New Roman"/>
        </w:rPr>
        <w:t>.</w:t>
      </w:r>
    </w:p>
    <w:p w:rsidR="00D61D06" w:rsidRDefault="00D61D06" w:rsidP="00D61D06">
      <w:pPr>
        <w:spacing w:before="120"/>
        <w:jc w:val="both"/>
        <w:rPr>
          <w:rFonts w:ascii="Times New Roman" w:hAnsi="Times New Roman"/>
        </w:rPr>
      </w:pPr>
      <w:proofErr w:type="gramStart"/>
      <w:r w:rsidRPr="00316D1D">
        <w:rPr>
          <w:rFonts w:ascii="Times New Roman" w:hAnsi="Times New Roman"/>
          <w:b/>
        </w:rPr>
        <w:t>- Địa chỉ nhận ý kiến phản hồi:</w:t>
      </w:r>
      <w:r>
        <w:rPr>
          <w:rFonts w:ascii="Times New Roman" w:hAnsi="Times New Roman"/>
        </w:rPr>
        <w:t xml:space="preserve"> Trực tiếp cho bộ phận thực hiện công khai (phòng Quản trị - Hành chính nhà trường).</w:t>
      </w:r>
      <w:proofErr w:type="gramEnd"/>
    </w:p>
    <w:p w:rsidR="00D61D06" w:rsidRDefault="00D61D06" w:rsidP="00D61D06">
      <w:pPr>
        <w:spacing w:before="120"/>
        <w:jc w:val="both"/>
        <w:rPr>
          <w:rFonts w:ascii="Times New Roman" w:hAnsi="Times New Roman"/>
        </w:rPr>
      </w:pPr>
      <w:r>
        <w:rPr>
          <w:rFonts w:ascii="Times New Roman" w:hAnsi="Times New Roman"/>
          <w:b/>
        </w:rPr>
        <w:t xml:space="preserve">- </w:t>
      </w:r>
      <w:r w:rsidRPr="00D45FD6">
        <w:rPr>
          <w:rFonts w:ascii="Times New Roman" w:hAnsi="Times New Roman"/>
          <w:b/>
        </w:rPr>
        <w:t>Thời gian nhận ý kiến phản hồi:</w:t>
      </w:r>
      <w:r>
        <w:rPr>
          <w:rFonts w:ascii="Times New Roman" w:hAnsi="Times New Roman"/>
        </w:rPr>
        <w:t xml:space="preserve"> </w:t>
      </w:r>
      <w:r w:rsidRPr="008353CA">
        <w:rPr>
          <w:rFonts w:ascii="Times New Roman" w:hAnsi="Times New Roman"/>
        </w:rPr>
        <w:t xml:space="preserve">Từ ngày </w:t>
      </w:r>
      <w:r w:rsidR="00922C22">
        <w:rPr>
          <w:rFonts w:ascii="Times New Roman" w:hAnsi="Times New Roman"/>
        </w:rPr>
        <w:t>25/9/2023</w:t>
      </w:r>
      <w:r w:rsidR="00922C22" w:rsidRPr="008353CA">
        <w:rPr>
          <w:rFonts w:ascii="Times New Roman" w:hAnsi="Times New Roman"/>
        </w:rPr>
        <w:t xml:space="preserve"> đến hết ngày </w:t>
      </w:r>
      <w:r w:rsidR="00922C22">
        <w:rPr>
          <w:rFonts w:ascii="Times New Roman" w:hAnsi="Times New Roman"/>
        </w:rPr>
        <w:t>24/12</w:t>
      </w:r>
      <w:r w:rsidR="00922C22" w:rsidRPr="008353CA">
        <w:rPr>
          <w:rFonts w:ascii="Times New Roman" w:hAnsi="Times New Roman"/>
        </w:rPr>
        <w:t>/20</w:t>
      </w:r>
      <w:r w:rsidR="00922C22">
        <w:rPr>
          <w:rFonts w:ascii="Times New Roman" w:hAnsi="Times New Roman"/>
        </w:rPr>
        <w:t>23</w:t>
      </w:r>
      <w:r>
        <w:rPr>
          <w:rFonts w:ascii="Times New Roman" w:hAnsi="Times New Roman"/>
        </w:rPr>
        <w:t>.</w:t>
      </w:r>
    </w:p>
    <w:p w:rsidR="00D61D06" w:rsidRDefault="00D61D06" w:rsidP="00D61D06">
      <w:pPr>
        <w:spacing w:before="120"/>
        <w:jc w:val="both"/>
        <w:rPr>
          <w:rFonts w:ascii="Times New Roman" w:hAnsi="Times New Roman"/>
        </w:rPr>
      </w:pPr>
      <w:r w:rsidRPr="00316D1D">
        <w:rPr>
          <w:rFonts w:ascii="Times New Roman" w:hAnsi="Times New Roman"/>
          <w:b/>
        </w:rPr>
        <w:t>- Thời gian trả lời, giải quyết ý kiến thắc mắc:</w:t>
      </w:r>
      <w:r>
        <w:rPr>
          <w:rFonts w:ascii="Times New Roman" w:hAnsi="Times New Roman"/>
        </w:rPr>
        <w:t xml:space="preserve"> từ 03 đến 15 ngày kể từ ngày tiếp nhận nội dung ý kiến thắc mắc.</w:t>
      </w:r>
      <w:r w:rsidRPr="00AC52E9">
        <w:rPr>
          <w:rFonts w:ascii="Times New Roman" w:hAnsi="Times New Roman"/>
        </w:rPr>
        <w:t xml:space="preserve"> </w:t>
      </w:r>
    </w:p>
    <w:p w:rsidR="00D61D06" w:rsidRDefault="00D61D06" w:rsidP="00D61D06">
      <w:pPr>
        <w:spacing w:before="60"/>
        <w:jc w:val="both"/>
        <w:rPr>
          <w:rFonts w:ascii="Times New Roman" w:hAnsi="Times New Roman"/>
        </w:rPr>
      </w:pPr>
      <w:r>
        <w:rPr>
          <w:rFonts w:ascii="Times New Roman" w:hAnsi="Times New Roman"/>
        </w:rPr>
        <w:tab/>
      </w:r>
      <w:proofErr w:type="gramStart"/>
      <w:r>
        <w:rPr>
          <w:rFonts w:ascii="Times New Roman" w:hAnsi="Times New Roman"/>
        </w:rPr>
        <w:t>Biên bản lập xong vào hồi 9h00 phút cùng ngày, đã được thông qua các thành phần cùng nghe và nhất trí.</w:t>
      </w:r>
      <w:proofErr w:type="gramEnd"/>
    </w:p>
    <w:p w:rsidR="00D61D06" w:rsidRDefault="00D61D06" w:rsidP="00D61D06">
      <w:pPr>
        <w:spacing w:before="60"/>
        <w:jc w:val="both"/>
        <w:rPr>
          <w:rFonts w:ascii="Times New Roman" w:hAnsi="Times New Roman"/>
        </w:rPr>
      </w:pPr>
    </w:p>
    <w:tbl>
      <w:tblPr>
        <w:tblW w:w="0" w:type="auto"/>
        <w:tblInd w:w="-160" w:type="dxa"/>
        <w:tblLook w:val="04A0" w:firstRow="1" w:lastRow="0" w:firstColumn="1" w:lastColumn="0" w:noHBand="0" w:noVBand="1"/>
      </w:tblPr>
      <w:tblGrid>
        <w:gridCol w:w="160"/>
        <w:gridCol w:w="3000"/>
        <w:gridCol w:w="862"/>
        <w:gridCol w:w="2134"/>
        <w:gridCol w:w="3008"/>
        <w:gridCol w:w="392"/>
      </w:tblGrid>
      <w:tr w:rsidR="00D61D06" w:rsidRPr="0011721C" w:rsidTr="00835D6F">
        <w:trPr>
          <w:gridBefore w:val="1"/>
          <w:gridAfter w:val="1"/>
          <w:wBefore w:w="160" w:type="dxa"/>
          <w:wAfter w:w="392" w:type="dxa"/>
        </w:trPr>
        <w:tc>
          <w:tcPr>
            <w:tcW w:w="3000" w:type="dxa"/>
          </w:tcPr>
          <w:p w:rsidR="00D61D06" w:rsidRDefault="00D61D06" w:rsidP="00835D6F">
            <w:pPr>
              <w:spacing w:before="60"/>
              <w:jc w:val="center"/>
              <w:rPr>
                <w:rFonts w:ascii="Times New Roman" w:hAnsi="Times New Roman"/>
                <w:b/>
                <w:sz w:val="24"/>
                <w:szCs w:val="24"/>
              </w:rPr>
            </w:pPr>
            <w:r w:rsidRPr="0011721C">
              <w:rPr>
                <w:rFonts w:ascii="Times New Roman" w:hAnsi="Times New Roman"/>
                <w:b/>
                <w:sz w:val="24"/>
                <w:szCs w:val="24"/>
              </w:rPr>
              <w:t>NGƯỜI CHỨNG KIẾN</w:t>
            </w:r>
          </w:p>
          <w:p w:rsidR="00D61D06" w:rsidRPr="0011721C" w:rsidRDefault="00D61D06" w:rsidP="00835D6F">
            <w:pPr>
              <w:spacing w:before="60"/>
              <w:jc w:val="center"/>
              <w:rPr>
                <w:rFonts w:ascii="Times New Roman" w:hAnsi="Times New Roman"/>
                <w:b/>
                <w:sz w:val="24"/>
                <w:szCs w:val="24"/>
              </w:rPr>
            </w:pPr>
          </w:p>
        </w:tc>
        <w:tc>
          <w:tcPr>
            <w:tcW w:w="2996" w:type="dxa"/>
            <w:gridSpan w:val="2"/>
          </w:tcPr>
          <w:p w:rsidR="00D61D06" w:rsidRDefault="00D61D06" w:rsidP="00835D6F">
            <w:pPr>
              <w:spacing w:before="60"/>
              <w:jc w:val="center"/>
              <w:rPr>
                <w:rFonts w:ascii="Times New Roman" w:hAnsi="Times New Roman"/>
                <w:b/>
                <w:sz w:val="24"/>
                <w:szCs w:val="24"/>
              </w:rPr>
            </w:pPr>
            <w:r w:rsidRPr="0011721C">
              <w:rPr>
                <w:rFonts w:ascii="Times New Roman" w:hAnsi="Times New Roman"/>
                <w:b/>
                <w:sz w:val="24"/>
                <w:szCs w:val="24"/>
              </w:rPr>
              <w:t>NGƯỜI NIÊM YẾT</w:t>
            </w:r>
          </w:p>
          <w:p w:rsidR="00D61D06" w:rsidRPr="0011721C" w:rsidRDefault="00D61D06" w:rsidP="00835D6F">
            <w:pPr>
              <w:spacing w:before="60"/>
              <w:jc w:val="center"/>
              <w:rPr>
                <w:rFonts w:ascii="Times New Roman" w:hAnsi="Times New Roman"/>
                <w:b/>
                <w:sz w:val="24"/>
                <w:szCs w:val="24"/>
              </w:rPr>
            </w:pPr>
          </w:p>
        </w:tc>
        <w:tc>
          <w:tcPr>
            <w:tcW w:w="3008" w:type="dxa"/>
          </w:tcPr>
          <w:p w:rsidR="00D61D06" w:rsidRDefault="00D61D06" w:rsidP="00835D6F">
            <w:pPr>
              <w:spacing w:before="60"/>
              <w:jc w:val="center"/>
              <w:rPr>
                <w:rFonts w:ascii="Times New Roman" w:hAnsi="Times New Roman"/>
                <w:b/>
                <w:sz w:val="24"/>
                <w:szCs w:val="24"/>
              </w:rPr>
            </w:pPr>
            <w:r w:rsidRPr="0011721C">
              <w:rPr>
                <w:rFonts w:ascii="Times New Roman" w:hAnsi="Times New Roman"/>
                <w:b/>
                <w:sz w:val="24"/>
                <w:szCs w:val="24"/>
              </w:rPr>
              <w:t>HIỆU TRƯỞNG</w:t>
            </w: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AE2073" w:rsidRDefault="00AE2073" w:rsidP="00AE2073">
            <w:pPr>
              <w:spacing w:before="720"/>
              <w:jc w:val="center"/>
              <w:rPr>
                <w:rFonts w:ascii="Times New Roman" w:hAnsi="Times New Roman"/>
                <w:b/>
              </w:rPr>
            </w:pPr>
            <w:r w:rsidRPr="00A411C9">
              <w:rPr>
                <w:rFonts w:ascii="Times New Roman" w:hAnsi="Times New Roman"/>
                <w:b/>
              </w:rPr>
              <w:t>Nguyễn Thị Quyên</w:t>
            </w: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sz w:val="24"/>
                <w:szCs w:val="24"/>
              </w:rPr>
            </w:pPr>
          </w:p>
          <w:p w:rsidR="00D61D06" w:rsidRDefault="00D61D06" w:rsidP="00835D6F">
            <w:pPr>
              <w:spacing w:before="60"/>
              <w:jc w:val="center"/>
              <w:rPr>
                <w:rFonts w:ascii="Times New Roman" w:hAnsi="Times New Roman"/>
                <w:b/>
                <w:i/>
                <w:sz w:val="24"/>
                <w:szCs w:val="24"/>
              </w:rPr>
            </w:pPr>
          </w:p>
          <w:p w:rsidR="00D61D06" w:rsidRPr="00305039" w:rsidRDefault="00D61D06" w:rsidP="00835D6F">
            <w:pPr>
              <w:spacing w:before="60"/>
              <w:jc w:val="center"/>
              <w:rPr>
                <w:rFonts w:ascii="Times New Roman" w:hAnsi="Times New Roman"/>
                <w:b/>
                <w:i/>
                <w:sz w:val="24"/>
                <w:szCs w:val="24"/>
              </w:rPr>
            </w:pPr>
          </w:p>
          <w:p w:rsidR="00D61D06" w:rsidRPr="0011721C" w:rsidRDefault="00D61D06" w:rsidP="00835D6F">
            <w:pPr>
              <w:spacing w:before="60"/>
              <w:rPr>
                <w:rFonts w:ascii="Times New Roman" w:hAnsi="Times New Roman"/>
                <w:b/>
                <w:sz w:val="24"/>
                <w:szCs w:val="24"/>
              </w:rPr>
            </w:pPr>
          </w:p>
        </w:tc>
      </w:tr>
      <w:tr w:rsidR="00D61D06" w:rsidRPr="000B1062" w:rsidTr="00835D6F">
        <w:tblPrEx>
          <w:tblLook w:val="01E0" w:firstRow="1" w:lastRow="1" w:firstColumn="1" w:lastColumn="1" w:noHBand="0" w:noVBand="0"/>
        </w:tblPrEx>
        <w:trPr>
          <w:trHeight w:val="317"/>
        </w:trPr>
        <w:tc>
          <w:tcPr>
            <w:tcW w:w="4022" w:type="dxa"/>
            <w:gridSpan w:val="3"/>
          </w:tcPr>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D61D06" w:rsidRPr="000B1062" w:rsidRDefault="00D61D06" w:rsidP="00835D6F">
            <w:pPr>
              <w:spacing w:before="120"/>
              <w:jc w:val="center"/>
              <w:rPr>
                <w:rFonts w:ascii="Times New Roman" w:hAnsi="Times New Roman"/>
                <w:sz w:val="26"/>
                <w:szCs w:val="26"/>
              </w:rPr>
            </w:pPr>
            <w:r w:rsidRPr="000B1062">
              <w:rPr>
                <w:rFonts w:ascii="Times New Roman" w:hAnsi="Times New Roman"/>
                <w:sz w:val="26"/>
                <w:szCs w:val="26"/>
              </w:rPr>
              <w:lastRenderedPageBreak/>
              <w:t>UBND QUẬN LONG BIÊN</w:t>
            </w:r>
          </w:p>
        </w:tc>
        <w:tc>
          <w:tcPr>
            <w:tcW w:w="5534" w:type="dxa"/>
            <w:gridSpan w:val="3"/>
          </w:tcPr>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922C22" w:rsidRDefault="00922C22" w:rsidP="00835D6F">
            <w:pPr>
              <w:spacing w:before="120"/>
              <w:jc w:val="center"/>
              <w:rPr>
                <w:rFonts w:ascii="Times New Roman" w:hAnsi="Times New Roman"/>
                <w:sz w:val="26"/>
                <w:szCs w:val="26"/>
              </w:rPr>
            </w:pPr>
          </w:p>
          <w:p w:rsidR="00D61D06" w:rsidRPr="000B1062" w:rsidRDefault="00D61D06" w:rsidP="00835D6F">
            <w:pPr>
              <w:spacing w:before="120"/>
              <w:jc w:val="center"/>
              <w:rPr>
                <w:rFonts w:ascii="Times New Roman" w:hAnsi="Times New Roman"/>
                <w:sz w:val="26"/>
                <w:szCs w:val="26"/>
              </w:rPr>
            </w:pPr>
            <w:r w:rsidRPr="000B1062">
              <w:rPr>
                <w:rFonts w:ascii="Times New Roman" w:hAnsi="Times New Roman"/>
                <w:sz w:val="26"/>
                <w:szCs w:val="26"/>
              </w:rPr>
              <w:lastRenderedPageBreak/>
              <w:t>CỘNG HÒA XÃ HỘI CHỦ NGHĨA VIỆT NAM</w:t>
            </w:r>
          </w:p>
        </w:tc>
      </w:tr>
      <w:tr w:rsidR="00D61D06" w:rsidRPr="000B1062" w:rsidTr="00835D6F">
        <w:tblPrEx>
          <w:tblLook w:val="01E0" w:firstRow="1" w:lastRow="1" w:firstColumn="1" w:lastColumn="1" w:noHBand="0" w:noVBand="0"/>
        </w:tblPrEx>
        <w:trPr>
          <w:trHeight w:val="1016"/>
        </w:trPr>
        <w:tc>
          <w:tcPr>
            <w:tcW w:w="4022" w:type="dxa"/>
            <w:gridSpan w:val="3"/>
          </w:tcPr>
          <w:p w:rsidR="00D61D06" w:rsidRPr="000B1062" w:rsidRDefault="00D61D06" w:rsidP="00835D6F">
            <w:pPr>
              <w:jc w:val="center"/>
              <w:rPr>
                <w:rFonts w:ascii="Times New Roman" w:hAnsi="Times New Roman"/>
                <w:b/>
                <w:sz w:val="26"/>
                <w:szCs w:val="26"/>
              </w:rPr>
            </w:pPr>
            <w:r w:rsidRPr="000B1062">
              <w:rPr>
                <w:rFonts w:ascii="Times New Roman" w:hAnsi="Times New Roman"/>
                <w:b/>
                <w:noProof/>
                <w:sz w:val="26"/>
                <w:szCs w:val="26"/>
              </w:rPr>
              <w:lastRenderedPageBreak/>
              <mc:AlternateContent>
                <mc:Choice Requires="wps">
                  <w:drawing>
                    <wp:anchor distT="0" distB="0" distL="114300" distR="114300" simplePos="0" relativeHeight="251665408" behindDoc="0" locked="0" layoutInCell="1" allowOverlap="1" wp14:anchorId="573C4146" wp14:editId="3DA10C19">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0B1062">
              <w:rPr>
                <w:rFonts w:ascii="Times New Roman" w:hAnsi="Times New Roman"/>
                <w:b/>
                <w:sz w:val="26"/>
                <w:szCs w:val="26"/>
              </w:rPr>
              <w:t>TRƯỜNG MẦM NON ÁNH SAO</w:t>
            </w:r>
          </w:p>
          <w:p w:rsidR="00D61D06" w:rsidRPr="000B1062" w:rsidRDefault="00D61D06" w:rsidP="00835D6F">
            <w:pPr>
              <w:ind w:left="-175" w:firstLine="175"/>
              <w:jc w:val="center"/>
              <w:rPr>
                <w:rFonts w:ascii="Times New Roman" w:hAnsi="Times New Roman"/>
              </w:rPr>
            </w:pPr>
          </w:p>
          <w:p w:rsidR="00D61D06" w:rsidRPr="000B1062" w:rsidRDefault="00D61D06" w:rsidP="00835D6F">
            <w:pPr>
              <w:ind w:left="-175" w:firstLine="175"/>
              <w:jc w:val="center"/>
              <w:rPr>
                <w:rFonts w:ascii="Times New Roman" w:hAnsi="Times New Roman"/>
              </w:rPr>
            </w:pPr>
          </w:p>
        </w:tc>
        <w:tc>
          <w:tcPr>
            <w:tcW w:w="5534" w:type="dxa"/>
            <w:gridSpan w:val="3"/>
          </w:tcPr>
          <w:p w:rsidR="00D61D06" w:rsidRPr="000B1062" w:rsidRDefault="00D61D06" w:rsidP="00835D6F">
            <w:pPr>
              <w:jc w:val="center"/>
              <w:rPr>
                <w:rFonts w:ascii="Times New Roman" w:hAnsi="Times New Roman"/>
                <w:b/>
              </w:rPr>
            </w:pPr>
            <w:r w:rsidRPr="000B1062">
              <w:rPr>
                <w:rFonts w:ascii="Times New Roman" w:hAnsi="Times New Roman"/>
                <w:b/>
              </w:rPr>
              <w:t>Độc lập – Tự do – Hạnh phúc</w:t>
            </w:r>
          </w:p>
          <w:p w:rsidR="00D61D06" w:rsidRPr="000B1062" w:rsidRDefault="00D61D06" w:rsidP="00835D6F">
            <w:pPr>
              <w:rPr>
                <w:rFonts w:ascii="Times New Roman" w:hAnsi="Times New Roman"/>
              </w:rPr>
            </w:pPr>
            <w:r w:rsidRPr="000B1062">
              <w:rPr>
                <w:rFonts w:ascii="Times New Roman" w:hAnsi="Times New Roman"/>
                <w:noProof/>
              </w:rPr>
              <mc:AlternateContent>
                <mc:Choice Requires="wps">
                  <w:drawing>
                    <wp:anchor distT="0" distB="0" distL="114300" distR="114300" simplePos="0" relativeHeight="251666432" behindDoc="0" locked="0" layoutInCell="1" allowOverlap="1" wp14:anchorId="6659E39C" wp14:editId="217DD148">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D61D06" w:rsidRPr="000B1062" w:rsidRDefault="00D61D06" w:rsidP="00922C22">
            <w:pPr>
              <w:jc w:val="center"/>
              <w:rPr>
                <w:rFonts w:ascii="Times New Roman" w:hAnsi="Times New Roman"/>
                <w:i/>
              </w:rPr>
            </w:pPr>
            <w:r w:rsidRPr="000B1062">
              <w:rPr>
                <w:rFonts w:ascii="Times New Roman" w:hAnsi="Times New Roman"/>
                <w:i/>
              </w:rPr>
              <w:t xml:space="preserve">Thượng Thanh, ngày  </w:t>
            </w:r>
            <w:r>
              <w:rPr>
                <w:rFonts w:ascii="Times New Roman" w:hAnsi="Times New Roman"/>
                <w:i/>
              </w:rPr>
              <w:t>2</w:t>
            </w:r>
            <w:r w:rsidR="00922C22">
              <w:rPr>
                <w:rFonts w:ascii="Times New Roman" w:hAnsi="Times New Roman"/>
                <w:i/>
              </w:rPr>
              <w:t>4</w:t>
            </w:r>
            <w:r w:rsidRPr="000B1062">
              <w:rPr>
                <w:rFonts w:ascii="Times New Roman" w:hAnsi="Times New Roman"/>
                <w:i/>
              </w:rPr>
              <w:t xml:space="preserve">   tháng </w:t>
            </w:r>
            <w:r w:rsidR="00922C22">
              <w:rPr>
                <w:rFonts w:ascii="Times New Roman" w:hAnsi="Times New Roman"/>
                <w:i/>
              </w:rPr>
              <w:t>12</w:t>
            </w:r>
            <w:r w:rsidRPr="000B1062">
              <w:rPr>
                <w:rFonts w:ascii="Times New Roman" w:hAnsi="Times New Roman"/>
                <w:i/>
              </w:rPr>
              <w:t xml:space="preserve"> năm 202</w:t>
            </w:r>
            <w:r w:rsidR="00922C22">
              <w:rPr>
                <w:rFonts w:ascii="Times New Roman" w:hAnsi="Times New Roman"/>
                <w:i/>
              </w:rPr>
              <w:t>3</w:t>
            </w:r>
          </w:p>
        </w:tc>
      </w:tr>
    </w:tbl>
    <w:p w:rsidR="00D61D06" w:rsidRPr="000B1062" w:rsidRDefault="00D61D06" w:rsidP="00D61D06">
      <w:pPr>
        <w:jc w:val="center"/>
        <w:rPr>
          <w:rFonts w:ascii="Times New Roman" w:hAnsi="Times New Roman"/>
          <w:b/>
          <w:sz w:val="32"/>
          <w:szCs w:val="32"/>
        </w:rPr>
      </w:pPr>
    </w:p>
    <w:p w:rsidR="00D61D06" w:rsidRPr="000B1062" w:rsidRDefault="00D61D06" w:rsidP="00D61D06">
      <w:pPr>
        <w:jc w:val="center"/>
        <w:rPr>
          <w:rFonts w:ascii="Times New Roman" w:hAnsi="Times New Roman"/>
          <w:b/>
          <w:sz w:val="32"/>
          <w:szCs w:val="32"/>
        </w:rPr>
      </w:pPr>
      <w:r w:rsidRPr="000B1062">
        <w:rPr>
          <w:rFonts w:ascii="Times New Roman" w:hAnsi="Times New Roman"/>
          <w:b/>
          <w:sz w:val="32"/>
          <w:szCs w:val="32"/>
        </w:rPr>
        <w:t>BIÊN BẢN</w:t>
      </w:r>
    </w:p>
    <w:p w:rsidR="00D61D06" w:rsidRDefault="00D61D06" w:rsidP="00D61D06">
      <w:pPr>
        <w:jc w:val="center"/>
        <w:rPr>
          <w:rFonts w:ascii="Times New Roman" w:hAnsi="Times New Roman"/>
          <w:b/>
        </w:rPr>
      </w:pPr>
      <w:r w:rsidRPr="000B1062">
        <w:rPr>
          <w:rFonts w:ascii="Times New Roman" w:hAnsi="Times New Roman"/>
          <w:b/>
        </w:rPr>
        <w:t xml:space="preserve">V/v kết thúc niêm yết công khai </w:t>
      </w:r>
      <w:r>
        <w:rPr>
          <w:rFonts w:ascii="Times New Roman" w:hAnsi="Times New Roman"/>
          <w:b/>
        </w:rPr>
        <w:t>các khoản</w:t>
      </w:r>
      <w:r w:rsidRPr="00126475">
        <w:rPr>
          <w:rFonts w:ascii="Times New Roman" w:hAnsi="Times New Roman"/>
          <w:b/>
        </w:rPr>
        <w:t xml:space="preserve"> </w:t>
      </w:r>
      <w:proofErr w:type="gramStart"/>
      <w:r w:rsidRPr="00126475">
        <w:rPr>
          <w:rFonts w:ascii="Times New Roman" w:hAnsi="Times New Roman"/>
          <w:b/>
        </w:rPr>
        <w:t>thu</w:t>
      </w:r>
      <w:proofErr w:type="gramEnd"/>
      <w:r w:rsidRPr="00126475">
        <w:rPr>
          <w:rFonts w:ascii="Times New Roman" w:hAnsi="Times New Roman"/>
          <w:b/>
        </w:rPr>
        <w:t xml:space="preserve"> - chi </w:t>
      </w:r>
      <w:r>
        <w:rPr>
          <w:rFonts w:ascii="Times New Roman" w:hAnsi="Times New Roman"/>
          <w:b/>
        </w:rPr>
        <w:t>năm học 202</w:t>
      </w:r>
      <w:r w:rsidR="00922C22">
        <w:rPr>
          <w:rFonts w:ascii="Times New Roman" w:hAnsi="Times New Roman"/>
          <w:b/>
        </w:rPr>
        <w:t>3</w:t>
      </w:r>
      <w:r>
        <w:rPr>
          <w:rFonts w:ascii="Times New Roman" w:hAnsi="Times New Roman"/>
          <w:b/>
        </w:rPr>
        <w:t xml:space="preserve"> - 202</w:t>
      </w:r>
      <w:r w:rsidR="00922C22">
        <w:rPr>
          <w:rFonts w:ascii="Times New Roman" w:hAnsi="Times New Roman"/>
          <w:b/>
        </w:rPr>
        <w:t>4</w:t>
      </w:r>
    </w:p>
    <w:p w:rsidR="00D61D06" w:rsidRPr="000B1062" w:rsidRDefault="00D61D06" w:rsidP="00D61D06">
      <w:pPr>
        <w:jc w:val="center"/>
        <w:rPr>
          <w:rFonts w:ascii="Times New Roman" w:hAnsi="Times New Roman"/>
        </w:rPr>
      </w:pPr>
      <w:r w:rsidRPr="000B1062">
        <w:rPr>
          <w:rFonts w:ascii="Times New Roman" w:hAnsi="Times New Roman"/>
          <w:noProof/>
        </w:rPr>
        <mc:AlternateContent>
          <mc:Choice Requires="wps">
            <w:drawing>
              <wp:anchor distT="0" distB="0" distL="114300" distR="114300" simplePos="0" relativeHeight="251667456" behindDoc="0" locked="0" layoutInCell="1" allowOverlap="1" wp14:anchorId="72D2896D" wp14:editId="11EF0560">
                <wp:simplePos x="0" y="0"/>
                <wp:positionH relativeFrom="column">
                  <wp:posOffset>2216150</wp:posOffset>
                </wp:positionH>
                <wp:positionV relativeFrom="paragraph">
                  <wp:posOffset>59690</wp:posOffset>
                </wp:positionV>
                <wp:extent cx="1200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5pt,4.7pt" to="2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ptAEAALcDAAAOAAAAZHJzL2Uyb0RvYy54bWysU8GOEzEMvSPxD1HudGZWArG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" strokecolor="black [3040]"/>
            </w:pict>
          </mc:Fallback>
        </mc:AlternateContent>
      </w:r>
    </w:p>
    <w:p w:rsidR="00922C22" w:rsidRPr="000A1D88" w:rsidRDefault="00922C22" w:rsidP="00922C22">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sz w:val="28"/>
          <w:szCs w:val="28"/>
        </w:rPr>
        <w:t>Căn cứ Nghị quyết số 03/2023/NQ-HĐND ngày</w:t>
      </w:r>
      <w:r w:rsidRPr="000A1D88">
        <w:rPr>
          <w:rFonts w:ascii="Times New Roman" w:hAnsi="Times New Roman"/>
          <w:i/>
          <w:color w:val="FF0000"/>
          <w:sz w:val="28"/>
          <w:szCs w:val="28"/>
        </w:rPr>
        <w:t xml:space="preserve"> </w:t>
      </w:r>
      <w:r w:rsidRPr="000A1D88">
        <w:rPr>
          <w:rFonts w:ascii="Times New Roman" w:hAnsi="Times New Roman"/>
          <w:i/>
          <w:color w:val="000000" w:themeColor="text1"/>
          <w:sz w:val="28"/>
          <w:szCs w:val="28"/>
        </w:rPr>
        <w:t xml:space="preserve">04/7/2023 của HĐND Thành phố Hà Nội về việc quy định mức thu học phí đối với các cơ sở giáo dục mầm non, giáo dục phổ thông công lập trên địa bàn Thành phố Hà Nội năm học 2023-2024; </w:t>
      </w:r>
    </w:p>
    <w:p w:rsidR="00922C22" w:rsidRPr="000A1D88" w:rsidRDefault="00922C22" w:rsidP="00922C22">
      <w:pPr>
        <w:pStyle w:val="BodyTextIndent"/>
        <w:spacing w:line="288" w:lineRule="auto"/>
        <w:ind w:left="0" w:firstLine="720"/>
        <w:jc w:val="both"/>
        <w:rPr>
          <w:rFonts w:ascii="Times New Roman" w:hAnsi="Times New Roman"/>
          <w:i/>
          <w:color w:val="000000" w:themeColor="text1"/>
          <w:sz w:val="28"/>
          <w:szCs w:val="28"/>
        </w:rPr>
      </w:pPr>
      <w:r w:rsidRPr="000A1D88">
        <w:rPr>
          <w:rFonts w:ascii="Times New Roman" w:hAnsi="Times New Roman"/>
          <w:i/>
          <w:color w:val="000000" w:themeColor="text1"/>
          <w:sz w:val="28"/>
          <w:szCs w:val="28"/>
        </w:rPr>
        <w:t>Căn cứ Nghị định số 81/2021/NĐ-CP ngày 27/8/2021 của Chính phủ về cơ chế thu, quản lý học phí đối với cơ sở giáo dục thuộc hệ thống giáo dục quốc dân và chính sách miễn, giảm học phí, hỗ trợ chi phí học tập, giá dịch vụ trong lĩnh vực giáo dục đào tạo;</w:t>
      </w:r>
    </w:p>
    <w:p w:rsidR="00922C22" w:rsidRPr="00E444D4" w:rsidRDefault="00922C22" w:rsidP="00922C22">
      <w:pPr>
        <w:spacing w:before="120"/>
        <w:jc w:val="both"/>
        <w:rPr>
          <w:rFonts w:ascii="Times New Roman" w:hAnsi="Times New Roman"/>
          <w:i/>
        </w:rPr>
      </w:pPr>
      <w:r w:rsidRPr="003F2516">
        <w:t xml:space="preserve"> </w:t>
      </w:r>
      <w:r w:rsidRPr="003F2516">
        <w:tab/>
      </w:r>
      <w:r w:rsidRPr="00E444D4">
        <w:rPr>
          <w:rFonts w:ascii="Times New Roman" w:hAnsi="Times New Roman"/>
          <w:i/>
        </w:rPr>
        <w:t xml:space="preserve">Căn cứ Quyết định số 51/2013/QĐ-UBND ngày 22/11/2013 của UBND thành phố Hà Nội ban hành quy định về </w:t>
      </w:r>
      <w:proofErr w:type="gramStart"/>
      <w:r w:rsidRPr="00E444D4">
        <w:rPr>
          <w:rFonts w:ascii="Times New Roman" w:hAnsi="Times New Roman"/>
          <w:i/>
        </w:rPr>
        <w:t>thu</w:t>
      </w:r>
      <w:proofErr w:type="gramEnd"/>
      <w:r w:rsidRPr="00E444D4">
        <w:rPr>
          <w:rFonts w:ascii="Times New Roman" w:hAnsi="Times New Roman"/>
          <w:i/>
        </w:rPr>
        <w:t xml:space="preserve">, sử dụng các khoản thu khác trong các cơ sở giáo dục phổ thông công lập của thành phố Hà Nội (trừ các cơ sở giáo dục công lập chất lượng cao); </w:t>
      </w:r>
    </w:p>
    <w:p w:rsidR="00922C22" w:rsidRPr="000A1D88" w:rsidRDefault="00922C22" w:rsidP="00922C22">
      <w:pPr>
        <w:pStyle w:val="BodyTextIndent"/>
        <w:spacing w:before="120"/>
        <w:ind w:left="0" w:firstLine="720"/>
        <w:jc w:val="both"/>
        <w:rPr>
          <w:rFonts w:ascii="Times New Roman" w:hAnsi="Times New Roman"/>
          <w:i/>
          <w:sz w:val="28"/>
          <w:szCs w:val="28"/>
        </w:rPr>
      </w:pPr>
      <w:r w:rsidRPr="000A1D88">
        <w:rPr>
          <w:rFonts w:ascii="Times New Roman" w:hAnsi="Times New Roman"/>
          <w:i/>
          <w:sz w:val="28"/>
          <w:szCs w:val="28"/>
        </w:rPr>
        <w:t xml:space="preserve">Căn cứ công văn số 3198/SGD&amp;ĐT-KHTC ngày </w:t>
      </w:r>
      <w:r>
        <w:rPr>
          <w:rFonts w:ascii="Times New Roman" w:hAnsi="Times New Roman"/>
          <w:i/>
          <w:sz w:val="28"/>
          <w:szCs w:val="28"/>
        </w:rPr>
        <w:t>31/8/2023</w:t>
      </w:r>
      <w:r w:rsidRPr="000A1D88">
        <w:rPr>
          <w:rFonts w:ascii="Times New Roman" w:hAnsi="Times New Roman"/>
          <w:i/>
          <w:sz w:val="28"/>
          <w:szCs w:val="28"/>
        </w:rPr>
        <w:t xml:space="preserve"> của Sở giáo dục và đào tạo về việc hướng dẫn tăng cường công tác quản lý thu </w:t>
      </w:r>
      <w:proofErr w:type="gramStart"/>
      <w:r w:rsidRPr="000A1D88">
        <w:rPr>
          <w:rFonts w:ascii="Times New Roman" w:hAnsi="Times New Roman"/>
          <w:i/>
          <w:sz w:val="28"/>
          <w:szCs w:val="28"/>
        </w:rPr>
        <w:t>chi  năm</w:t>
      </w:r>
      <w:proofErr w:type="gramEnd"/>
      <w:r w:rsidRPr="000A1D88">
        <w:rPr>
          <w:rFonts w:ascii="Times New Roman" w:hAnsi="Times New Roman"/>
          <w:i/>
          <w:sz w:val="28"/>
          <w:szCs w:val="28"/>
        </w:rPr>
        <w:t xml:space="preserve"> học 202</w:t>
      </w:r>
      <w:r>
        <w:rPr>
          <w:rFonts w:ascii="Times New Roman" w:hAnsi="Times New Roman"/>
          <w:i/>
          <w:sz w:val="28"/>
          <w:szCs w:val="28"/>
        </w:rPr>
        <w:t>3</w:t>
      </w:r>
      <w:r w:rsidRPr="000A1D88">
        <w:rPr>
          <w:rFonts w:ascii="Times New Roman" w:hAnsi="Times New Roman"/>
          <w:i/>
          <w:sz w:val="28"/>
          <w:szCs w:val="28"/>
        </w:rPr>
        <w:t>-202</w:t>
      </w:r>
      <w:r>
        <w:rPr>
          <w:rFonts w:ascii="Times New Roman" w:hAnsi="Times New Roman"/>
          <w:i/>
          <w:sz w:val="28"/>
          <w:szCs w:val="28"/>
        </w:rPr>
        <w:t>4</w:t>
      </w:r>
      <w:r w:rsidRPr="000A1D88">
        <w:rPr>
          <w:rFonts w:ascii="Times New Roman" w:hAnsi="Times New Roman"/>
          <w:i/>
          <w:sz w:val="28"/>
          <w:szCs w:val="28"/>
        </w:rPr>
        <w:t>;</w:t>
      </w:r>
    </w:p>
    <w:p w:rsidR="00922C22" w:rsidRDefault="00922C22" w:rsidP="00922C22">
      <w:pPr>
        <w:pStyle w:val="BodyTextIndent"/>
        <w:spacing w:before="120"/>
        <w:ind w:left="0" w:firstLine="720"/>
        <w:jc w:val="both"/>
        <w:rPr>
          <w:rFonts w:ascii="Times New Roman" w:hAnsi="Times New Roman"/>
          <w:i/>
          <w:sz w:val="28"/>
          <w:szCs w:val="28"/>
        </w:rPr>
      </w:pPr>
      <w:r>
        <w:rPr>
          <w:rFonts w:ascii="Times New Roman" w:hAnsi="Times New Roman"/>
          <w:i/>
          <w:sz w:val="28"/>
          <w:szCs w:val="28"/>
        </w:rPr>
        <w:t>Căn cứ vào nhiệm vụ năm học 2023-2024 của Sở Giáo dục và Đào tạo Hà Nội;</w:t>
      </w:r>
    </w:p>
    <w:p w:rsidR="00922C22" w:rsidRPr="00E444D4" w:rsidRDefault="00922C22" w:rsidP="00922C22">
      <w:pPr>
        <w:spacing w:line="288" w:lineRule="auto"/>
        <w:ind w:firstLine="720"/>
        <w:jc w:val="both"/>
        <w:rPr>
          <w:rFonts w:ascii="Times New Roman" w:hAnsi="Times New Roman"/>
          <w:i/>
        </w:rPr>
      </w:pPr>
      <w:r w:rsidRPr="00E444D4">
        <w:rPr>
          <w:rFonts w:ascii="Times New Roman" w:hAnsi="Times New Roman"/>
          <w:i/>
        </w:rPr>
        <w:t xml:space="preserve">Căn cứ Công văn số 1911/UBND-GD&amp;ĐT ngày 22/9/2023 của UBND quận Long Biên về việc tăng cường công tác quản lý </w:t>
      </w:r>
      <w:proofErr w:type="gramStart"/>
      <w:r w:rsidRPr="00E444D4">
        <w:rPr>
          <w:rFonts w:ascii="Times New Roman" w:hAnsi="Times New Roman"/>
          <w:i/>
        </w:rPr>
        <w:t>thu</w:t>
      </w:r>
      <w:proofErr w:type="gramEnd"/>
      <w:r w:rsidRPr="00E444D4">
        <w:rPr>
          <w:rFonts w:ascii="Times New Roman" w:hAnsi="Times New Roman"/>
          <w:i/>
        </w:rPr>
        <w:t xml:space="preserve"> chi và quản lý tài chính năm học 2023-2024;</w:t>
      </w:r>
    </w:p>
    <w:p w:rsidR="00922C22" w:rsidRPr="00E444D4" w:rsidRDefault="00922C22" w:rsidP="00922C22">
      <w:pPr>
        <w:spacing w:line="288" w:lineRule="auto"/>
        <w:ind w:firstLine="720"/>
        <w:jc w:val="both"/>
        <w:rPr>
          <w:rFonts w:ascii="Times New Roman" w:hAnsi="Times New Roman"/>
          <w:i/>
        </w:rPr>
      </w:pPr>
      <w:r w:rsidRPr="00E444D4">
        <w:rPr>
          <w:rFonts w:ascii="Times New Roman" w:hAnsi="Times New Roman"/>
          <w:i/>
        </w:rPr>
        <w:t xml:space="preserve"> Căn cứ Công văn số 1912/UBND-GDĐT Long Biên ngày 22/9/2023 về việc thống nhất các khoản </w:t>
      </w:r>
      <w:proofErr w:type="gramStart"/>
      <w:r w:rsidRPr="00E444D4">
        <w:rPr>
          <w:rFonts w:ascii="Times New Roman" w:hAnsi="Times New Roman"/>
          <w:i/>
        </w:rPr>
        <w:t>thu</w:t>
      </w:r>
      <w:proofErr w:type="gramEnd"/>
      <w:r w:rsidRPr="00E444D4">
        <w:rPr>
          <w:rFonts w:ascii="Times New Roman" w:hAnsi="Times New Roman"/>
          <w:i/>
        </w:rPr>
        <w:t xml:space="preserve"> khác của các trường MN, TH, THCS công lập trên địa bàn quận Long Biên năm học 2023-2024;</w:t>
      </w:r>
    </w:p>
    <w:p w:rsidR="00D61D06" w:rsidRPr="000B1062" w:rsidRDefault="00D61D06" w:rsidP="00D61D06">
      <w:pPr>
        <w:spacing w:before="120"/>
        <w:ind w:firstLine="720"/>
        <w:jc w:val="both"/>
        <w:rPr>
          <w:rFonts w:ascii="Times New Roman" w:hAnsi="Times New Roman"/>
        </w:rPr>
      </w:pPr>
      <w:r w:rsidRPr="000B1062">
        <w:rPr>
          <w:rFonts w:ascii="Times New Roman" w:hAnsi="Times New Roman"/>
        </w:rPr>
        <w:t xml:space="preserve">Hôm nay, vào hồi 17h15 phút ngày </w:t>
      </w:r>
      <w:r>
        <w:rPr>
          <w:rFonts w:ascii="Times New Roman" w:hAnsi="Times New Roman"/>
        </w:rPr>
        <w:t>2</w:t>
      </w:r>
      <w:r w:rsidR="000749A5">
        <w:rPr>
          <w:rFonts w:ascii="Times New Roman" w:hAnsi="Times New Roman"/>
        </w:rPr>
        <w:t>4</w:t>
      </w:r>
      <w:r>
        <w:rPr>
          <w:rFonts w:ascii="Times New Roman" w:hAnsi="Times New Roman"/>
        </w:rPr>
        <w:t>/</w:t>
      </w:r>
      <w:r w:rsidR="000749A5">
        <w:rPr>
          <w:rFonts w:ascii="Times New Roman" w:hAnsi="Times New Roman"/>
        </w:rPr>
        <w:t>12</w:t>
      </w:r>
      <w:r w:rsidRPr="000B1062">
        <w:rPr>
          <w:rFonts w:ascii="Times New Roman" w:hAnsi="Times New Roman"/>
        </w:rPr>
        <w:t>/202</w:t>
      </w:r>
      <w:r w:rsidR="000749A5">
        <w:rPr>
          <w:rFonts w:ascii="Times New Roman" w:hAnsi="Times New Roman"/>
        </w:rPr>
        <w:t>3</w:t>
      </w:r>
      <w:r w:rsidRPr="000B1062">
        <w:rPr>
          <w:rFonts w:ascii="Times New Roman" w:hAnsi="Times New Roman"/>
        </w:rPr>
        <w:t xml:space="preserve"> tại phòng Hội đồng trường mầm non Ánh Sao, thành phần gồm có:</w:t>
      </w:r>
    </w:p>
    <w:p w:rsidR="00D61D06" w:rsidRPr="000B1062" w:rsidRDefault="00D61D06" w:rsidP="00D61D06">
      <w:pPr>
        <w:spacing w:before="120"/>
        <w:jc w:val="both"/>
        <w:rPr>
          <w:rFonts w:ascii="Times New Roman" w:hAnsi="Times New Roman"/>
          <w:b/>
        </w:rPr>
      </w:pPr>
      <w:r w:rsidRPr="000B1062">
        <w:rPr>
          <w:rFonts w:ascii="Times New Roman" w:hAnsi="Times New Roman"/>
          <w:b/>
        </w:rPr>
        <w:t xml:space="preserve">- Bộ phận thực hiện niêm yết công khai: </w:t>
      </w:r>
    </w:p>
    <w:p w:rsidR="00D61D06" w:rsidRPr="000B1062" w:rsidRDefault="00D61D06" w:rsidP="00D61D06">
      <w:pPr>
        <w:jc w:val="both"/>
        <w:rPr>
          <w:rFonts w:ascii="Times New Roman" w:hAnsi="Times New Roman"/>
        </w:rPr>
      </w:pPr>
      <w:r w:rsidRPr="000B1062">
        <w:rPr>
          <w:rFonts w:ascii="Times New Roman" w:hAnsi="Times New Roman"/>
        </w:rPr>
        <w:lastRenderedPageBreak/>
        <w:t>1. Bà Nguyễn Thị Quyên</w:t>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t>Chức vụ: Hiệu trưởng</w:t>
      </w:r>
    </w:p>
    <w:p w:rsidR="00D61D06" w:rsidRPr="000B1062" w:rsidRDefault="00D61D06" w:rsidP="00D61D06">
      <w:pPr>
        <w:jc w:val="both"/>
        <w:rPr>
          <w:rFonts w:ascii="Times New Roman" w:hAnsi="Times New Roman"/>
        </w:rPr>
      </w:pPr>
      <w:r w:rsidRPr="000B1062">
        <w:rPr>
          <w:rFonts w:ascii="Times New Roman" w:hAnsi="Times New Roman"/>
        </w:rPr>
        <w:t xml:space="preserve">2. Bà </w:t>
      </w:r>
      <w:r w:rsidRPr="000B1062">
        <w:rPr>
          <w:rFonts w:ascii="Times New Roman" w:hAnsi="Times New Roman" w:hint="eastAsia"/>
        </w:rPr>
        <w:t>Đ</w:t>
      </w:r>
      <w:r w:rsidRPr="000B1062">
        <w:rPr>
          <w:rFonts w:ascii="Times New Roman" w:hAnsi="Times New Roman"/>
        </w:rPr>
        <w:t>ỗ Thị Ánh Tuyết</w:t>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t>Chức vụ: Kế toán</w:t>
      </w:r>
    </w:p>
    <w:p w:rsidR="00D61D06" w:rsidRPr="000B1062" w:rsidRDefault="00D61D06" w:rsidP="00D61D06">
      <w:pPr>
        <w:jc w:val="both"/>
        <w:rPr>
          <w:rFonts w:ascii="Times New Roman" w:hAnsi="Times New Roman"/>
        </w:rPr>
      </w:pPr>
      <w:r w:rsidRPr="000B1062">
        <w:rPr>
          <w:rFonts w:ascii="Times New Roman" w:hAnsi="Times New Roman"/>
        </w:rPr>
        <w:t>3. Bà Nguyễn Thị Thảo</w:t>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t xml:space="preserve">Chức vụ: Văn </w:t>
      </w:r>
      <w:proofErr w:type="gramStart"/>
      <w:r w:rsidRPr="000B1062">
        <w:rPr>
          <w:rFonts w:ascii="Times New Roman" w:hAnsi="Times New Roman"/>
        </w:rPr>
        <w:t>thư</w:t>
      </w:r>
      <w:proofErr w:type="gramEnd"/>
    </w:p>
    <w:p w:rsidR="00D61D06" w:rsidRPr="000B1062" w:rsidRDefault="00D61D06" w:rsidP="00D61D06">
      <w:pPr>
        <w:spacing w:before="60"/>
        <w:jc w:val="both"/>
        <w:rPr>
          <w:rFonts w:ascii="Times New Roman" w:hAnsi="Times New Roman"/>
          <w:b/>
        </w:rPr>
      </w:pPr>
      <w:r w:rsidRPr="000B1062">
        <w:rPr>
          <w:rFonts w:ascii="Times New Roman" w:hAnsi="Times New Roman"/>
          <w:b/>
        </w:rPr>
        <w:t>- Người chứng kiến:</w:t>
      </w:r>
    </w:p>
    <w:p w:rsidR="00D61D06" w:rsidRPr="000B1062" w:rsidRDefault="00D61D06" w:rsidP="00D61D06">
      <w:pPr>
        <w:jc w:val="both"/>
        <w:rPr>
          <w:rFonts w:ascii="Times New Roman" w:hAnsi="Times New Roman"/>
        </w:rPr>
      </w:pPr>
      <w:r w:rsidRPr="000B1062">
        <w:rPr>
          <w:rFonts w:ascii="Times New Roman" w:hAnsi="Times New Roman"/>
        </w:rPr>
        <w:t xml:space="preserve">1. Bà </w:t>
      </w:r>
      <w:r w:rsidR="000749A5">
        <w:rPr>
          <w:rFonts w:ascii="Times New Roman" w:hAnsi="Times New Roman"/>
        </w:rPr>
        <w:t xml:space="preserve">Trần Thị Đình </w:t>
      </w:r>
      <w:proofErr w:type="gramStart"/>
      <w:r w:rsidR="000749A5">
        <w:rPr>
          <w:rFonts w:ascii="Times New Roman" w:hAnsi="Times New Roman"/>
        </w:rPr>
        <w:t>An</w:t>
      </w:r>
      <w:proofErr w:type="gramEnd"/>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Pr="000B1062">
        <w:rPr>
          <w:rFonts w:ascii="Times New Roman" w:hAnsi="Times New Roman"/>
        </w:rPr>
        <w:tab/>
      </w:r>
      <w:r w:rsidR="000749A5">
        <w:rPr>
          <w:rFonts w:ascii="Times New Roman" w:hAnsi="Times New Roman"/>
        </w:rPr>
        <w:t xml:space="preserve">          </w:t>
      </w:r>
      <w:r w:rsidRPr="000B1062">
        <w:rPr>
          <w:rFonts w:ascii="Times New Roman" w:hAnsi="Times New Roman"/>
        </w:rPr>
        <w:t>Chức vụ: Phó HT - CTCĐ</w:t>
      </w:r>
    </w:p>
    <w:p w:rsidR="00D61D06" w:rsidRPr="000B1062" w:rsidRDefault="00D61D06" w:rsidP="00D61D06">
      <w:pPr>
        <w:jc w:val="both"/>
        <w:rPr>
          <w:rFonts w:ascii="Times New Roman" w:hAnsi="Times New Roman"/>
        </w:rPr>
      </w:pPr>
      <w:r w:rsidRPr="000B1062">
        <w:rPr>
          <w:rFonts w:ascii="Times New Roman" w:hAnsi="Times New Roman"/>
        </w:rPr>
        <w:t>2. Bà Đặng Thị Thu Huyền (SN 26/11/1990)</w:t>
      </w:r>
      <w:r w:rsidRPr="000B1062">
        <w:rPr>
          <w:rFonts w:ascii="Times New Roman" w:hAnsi="Times New Roman"/>
        </w:rPr>
        <w:tab/>
      </w:r>
      <w:r w:rsidRPr="000B1062">
        <w:rPr>
          <w:rFonts w:ascii="Times New Roman" w:hAnsi="Times New Roman"/>
        </w:rPr>
        <w:tab/>
        <w:t xml:space="preserve">Chức vụ: NV y tế </w:t>
      </w:r>
    </w:p>
    <w:p w:rsidR="00D61D06" w:rsidRPr="000B1062" w:rsidRDefault="00D61D06" w:rsidP="00D61D06">
      <w:pPr>
        <w:jc w:val="both"/>
        <w:rPr>
          <w:rFonts w:ascii="Times New Roman" w:hAnsi="Times New Roman"/>
        </w:rPr>
      </w:pPr>
    </w:p>
    <w:p w:rsidR="00D61D06" w:rsidRPr="00270723" w:rsidRDefault="00D61D06" w:rsidP="00D61D06">
      <w:pPr>
        <w:spacing w:before="120"/>
        <w:jc w:val="both"/>
        <w:rPr>
          <w:rFonts w:ascii="Times New Roman" w:hAnsi="Times New Roman"/>
        </w:rPr>
      </w:pPr>
      <w:r w:rsidRPr="000B1062">
        <w:rPr>
          <w:rFonts w:ascii="Times New Roman" w:hAnsi="Times New Roman"/>
          <w:b/>
        </w:rPr>
        <w:t>- Nội dung:</w:t>
      </w:r>
      <w:r w:rsidRPr="000B1062">
        <w:rPr>
          <w:rFonts w:ascii="Times New Roman" w:hAnsi="Times New Roman"/>
        </w:rPr>
        <w:tab/>
        <w:t xml:space="preserve">Đã tiến hành họp và lập biên bản kết thúc niêm yết công khai </w:t>
      </w:r>
      <w:r w:rsidRPr="00270723">
        <w:rPr>
          <w:rFonts w:ascii="Times New Roman" w:hAnsi="Times New Roman"/>
        </w:rPr>
        <w:t xml:space="preserve">các khoản </w:t>
      </w:r>
      <w:proofErr w:type="gramStart"/>
      <w:r w:rsidRPr="00270723">
        <w:rPr>
          <w:rFonts w:ascii="Times New Roman" w:hAnsi="Times New Roman"/>
        </w:rPr>
        <w:t>thu</w:t>
      </w:r>
      <w:proofErr w:type="gramEnd"/>
      <w:r w:rsidRPr="00270723">
        <w:rPr>
          <w:rFonts w:ascii="Times New Roman" w:hAnsi="Times New Roman"/>
        </w:rPr>
        <w:t xml:space="preserve"> - chi năm học 202</w:t>
      </w:r>
      <w:r w:rsidR="000749A5">
        <w:rPr>
          <w:rFonts w:ascii="Times New Roman" w:hAnsi="Times New Roman"/>
        </w:rPr>
        <w:t>3</w:t>
      </w:r>
      <w:r w:rsidRPr="00270723">
        <w:rPr>
          <w:rFonts w:ascii="Times New Roman" w:hAnsi="Times New Roman"/>
        </w:rPr>
        <w:t xml:space="preserve"> – 202</w:t>
      </w:r>
      <w:r w:rsidR="000749A5">
        <w:rPr>
          <w:rFonts w:ascii="Times New Roman" w:hAnsi="Times New Roman"/>
        </w:rPr>
        <w:t>4</w:t>
      </w:r>
    </w:p>
    <w:p w:rsidR="00D61D06" w:rsidRPr="000B1062" w:rsidRDefault="00D61D06" w:rsidP="00D61D06">
      <w:pPr>
        <w:spacing w:before="120"/>
        <w:jc w:val="both"/>
        <w:rPr>
          <w:rFonts w:ascii="Times New Roman" w:hAnsi="Times New Roman"/>
        </w:rPr>
      </w:pPr>
      <w:r w:rsidRPr="000B1062">
        <w:rPr>
          <w:rFonts w:ascii="Times New Roman" w:hAnsi="Times New Roman"/>
          <w:b/>
        </w:rPr>
        <w:t xml:space="preserve">- Thời gian nhận ý kiến phản hồi: </w:t>
      </w:r>
      <w:r w:rsidRPr="000B1062">
        <w:rPr>
          <w:rFonts w:ascii="Times New Roman" w:hAnsi="Times New Roman"/>
        </w:rPr>
        <w:t xml:space="preserve">Từ ngày </w:t>
      </w:r>
      <w:r w:rsidR="000749A5">
        <w:rPr>
          <w:rFonts w:ascii="Times New Roman" w:hAnsi="Times New Roman"/>
        </w:rPr>
        <w:t>25/9/2023</w:t>
      </w:r>
      <w:r w:rsidR="000749A5" w:rsidRPr="008353CA">
        <w:rPr>
          <w:rFonts w:ascii="Times New Roman" w:hAnsi="Times New Roman"/>
        </w:rPr>
        <w:t xml:space="preserve"> đến hết ngày </w:t>
      </w:r>
      <w:r w:rsidR="000749A5">
        <w:rPr>
          <w:rFonts w:ascii="Times New Roman" w:hAnsi="Times New Roman"/>
        </w:rPr>
        <w:t>24/12</w:t>
      </w:r>
      <w:r w:rsidR="000749A5" w:rsidRPr="008353CA">
        <w:rPr>
          <w:rFonts w:ascii="Times New Roman" w:hAnsi="Times New Roman"/>
        </w:rPr>
        <w:t>/20</w:t>
      </w:r>
      <w:r w:rsidR="000749A5">
        <w:rPr>
          <w:rFonts w:ascii="Times New Roman" w:hAnsi="Times New Roman"/>
        </w:rPr>
        <w:t>23</w:t>
      </w:r>
      <w:r w:rsidRPr="000B1062">
        <w:rPr>
          <w:rFonts w:ascii="Times New Roman" w:hAnsi="Times New Roman"/>
        </w:rPr>
        <w:t>.</w:t>
      </w:r>
    </w:p>
    <w:p w:rsidR="00D61D06" w:rsidRPr="000B1062" w:rsidRDefault="00D61D06" w:rsidP="00D61D06">
      <w:pPr>
        <w:spacing w:before="60"/>
        <w:jc w:val="both"/>
        <w:rPr>
          <w:rFonts w:ascii="Times New Roman" w:hAnsi="Times New Roman"/>
        </w:rPr>
      </w:pPr>
      <w:r w:rsidRPr="000B1062">
        <w:rPr>
          <w:rFonts w:ascii="Times New Roman" w:hAnsi="Times New Roman"/>
          <w:b/>
        </w:rPr>
        <w:t>- Những ý kiến phản hồi:</w:t>
      </w:r>
      <w:r w:rsidRPr="000B1062">
        <w:rPr>
          <w:rFonts w:ascii="Times New Roman" w:hAnsi="Times New Roman"/>
        </w:rPr>
        <w:t xml:space="preserve"> Không.</w:t>
      </w:r>
    </w:p>
    <w:p w:rsidR="00D61D06" w:rsidRPr="000B1062" w:rsidRDefault="00D61D06" w:rsidP="00D61D06">
      <w:pPr>
        <w:spacing w:before="60"/>
        <w:jc w:val="both"/>
        <w:rPr>
          <w:rFonts w:ascii="Times New Roman" w:hAnsi="Times New Roman"/>
        </w:rPr>
      </w:pPr>
      <w:r w:rsidRPr="000B1062">
        <w:rPr>
          <w:rFonts w:ascii="Times New Roman" w:hAnsi="Times New Roman"/>
          <w:b/>
        </w:rPr>
        <w:t>- Kế hoạch giải quyết ý kiến phản hồi:</w:t>
      </w:r>
      <w:r w:rsidRPr="000B1062">
        <w:rPr>
          <w:rFonts w:ascii="Times New Roman" w:hAnsi="Times New Roman"/>
        </w:rPr>
        <w:t xml:space="preserve"> Không.</w:t>
      </w:r>
    </w:p>
    <w:p w:rsidR="00D61D06" w:rsidRPr="000B1062" w:rsidRDefault="00D61D06" w:rsidP="00D61D06">
      <w:pPr>
        <w:spacing w:before="60"/>
        <w:jc w:val="both"/>
        <w:rPr>
          <w:rFonts w:ascii="Times New Roman" w:hAnsi="Times New Roman"/>
        </w:rPr>
      </w:pPr>
      <w:r w:rsidRPr="000B1062">
        <w:rPr>
          <w:rFonts w:ascii="Times New Roman" w:hAnsi="Times New Roman"/>
        </w:rPr>
        <w:tab/>
        <w:t>Biên bản lập xong vào hồi 17h30 phút cùng ngày, đã được thông qua các thành phần cùng nghe và nhất trí.</w:t>
      </w:r>
    </w:p>
    <w:p w:rsidR="00D61D06" w:rsidRPr="000B1062" w:rsidRDefault="00D61D06" w:rsidP="00D61D06">
      <w:pPr>
        <w:spacing w:before="60"/>
        <w:jc w:val="both"/>
        <w:rPr>
          <w:rFonts w:ascii="Times New Roman" w:hAnsi="Times New Roman"/>
        </w:rPr>
      </w:pPr>
    </w:p>
    <w:tbl>
      <w:tblPr>
        <w:tblW w:w="9004" w:type="dxa"/>
        <w:tblLook w:val="04A0" w:firstRow="1" w:lastRow="0" w:firstColumn="1" w:lastColumn="0" w:noHBand="0" w:noVBand="1"/>
      </w:tblPr>
      <w:tblGrid>
        <w:gridCol w:w="3000"/>
        <w:gridCol w:w="2996"/>
        <w:gridCol w:w="3008"/>
      </w:tblGrid>
      <w:tr w:rsidR="00D61D06" w:rsidRPr="006614E9" w:rsidTr="00835D6F">
        <w:tc>
          <w:tcPr>
            <w:tcW w:w="3000" w:type="dxa"/>
          </w:tcPr>
          <w:p w:rsidR="00D61D06" w:rsidRPr="000B1062" w:rsidRDefault="00D61D06" w:rsidP="00835D6F">
            <w:pPr>
              <w:spacing w:before="60"/>
              <w:jc w:val="center"/>
              <w:rPr>
                <w:rFonts w:ascii="Times New Roman" w:hAnsi="Times New Roman"/>
                <w:b/>
                <w:sz w:val="24"/>
                <w:szCs w:val="24"/>
              </w:rPr>
            </w:pPr>
            <w:r w:rsidRPr="000B1062">
              <w:rPr>
                <w:rFonts w:ascii="Times New Roman" w:hAnsi="Times New Roman"/>
                <w:b/>
                <w:sz w:val="24"/>
                <w:szCs w:val="24"/>
              </w:rPr>
              <w:t>NGƯỜI CHỨNG KIẾN</w:t>
            </w:r>
          </w:p>
          <w:p w:rsidR="00D61D06" w:rsidRPr="000B1062" w:rsidRDefault="00D61D06" w:rsidP="00835D6F">
            <w:pPr>
              <w:spacing w:before="60"/>
              <w:jc w:val="center"/>
              <w:rPr>
                <w:rFonts w:ascii="Times New Roman" w:hAnsi="Times New Roman"/>
                <w:b/>
                <w:sz w:val="24"/>
                <w:szCs w:val="24"/>
              </w:rPr>
            </w:pPr>
          </w:p>
        </w:tc>
        <w:tc>
          <w:tcPr>
            <w:tcW w:w="2996" w:type="dxa"/>
          </w:tcPr>
          <w:p w:rsidR="00D61D06" w:rsidRPr="000B1062" w:rsidRDefault="00D61D06" w:rsidP="00835D6F">
            <w:pPr>
              <w:spacing w:before="60"/>
              <w:jc w:val="center"/>
              <w:rPr>
                <w:rFonts w:ascii="Times New Roman" w:hAnsi="Times New Roman"/>
                <w:b/>
                <w:sz w:val="24"/>
                <w:szCs w:val="24"/>
              </w:rPr>
            </w:pPr>
            <w:r w:rsidRPr="000B1062">
              <w:rPr>
                <w:rFonts w:ascii="Times New Roman" w:hAnsi="Times New Roman"/>
                <w:b/>
                <w:sz w:val="24"/>
                <w:szCs w:val="24"/>
              </w:rPr>
              <w:t>NGƯỜI NIÊM YẾT</w:t>
            </w:r>
          </w:p>
          <w:p w:rsidR="00D61D06" w:rsidRPr="000B1062" w:rsidRDefault="00D61D06" w:rsidP="00835D6F">
            <w:pPr>
              <w:spacing w:before="60"/>
              <w:jc w:val="center"/>
              <w:rPr>
                <w:rFonts w:ascii="Times New Roman" w:hAnsi="Times New Roman"/>
                <w:b/>
                <w:sz w:val="24"/>
                <w:szCs w:val="24"/>
              </w:rPr>
            </w:pPr>
          </w:p>
        </w:tc>
        <w:tc>
          <w:tcPr>
            <w:tcW w:w="3008" w:type="dxa"/>
          </w:tcPr>
          <w:p w:rsidR="00D61D06" w:rsidRPr="006614E9" w:rsidRDefault="00D61D06" w:rsidP="00835D6F">
            <w:pPr>
              <w:spacing w:before="60"/>
              <w:jc w:val="center"/>
              <w:rPr>
                <w:rFonts w:ascii="Times New Roman" w:hAnsi="Times New Roman"/>
                <w:b/>
                <w:sz w:val="24"/>
                <w:szCs w:val="24"/>
              </w:rPr>
            </w:pPr>
            <w:r w:rsidRPr="000B1062">
              <w:rPr>
                <w:rFonts w:ascii="Times New Roman" w:hAnsi="Times New Roman"/>
                <w:b/>
                <w:sz w:val="24"/>
                <w:szCs w:val="24"/>
              </w:rPr>
              <w:t>HIỆU TRƯỞNG</w:t>
            </w:r>
          </w:p>
          <w:p w:rsidR="00D61D06" w:rsidRPr="006614E9" w:rsidRDefault="00D61D06" w:rsidP="00835D6F">
            <w:pPr>
              <w:spacing w:before="60"/>
              <w:jc w:val="center"/>
              <w:rPr>
                <w:rFonts w:ascii="Times New Roman" w:hAnsi="Times New Roman"/>
                <w:b/>
                <w:i/>
                <w:sz w:val="24"/>
                <w:szCs w:val="24"/>
              </w:rPr>
            </w:pPr>
          </w:p>
          <w:p w:rsidR="00D61D06" w:rsidRPr="006614E9" w:rsidRDefault="00D61D06" w:rsidP="00835D6F">
            <w:pPr>
              <w:spacing w:before="60"/>
              <w:jc w:val="center"/>
              <w:rPr>
                <w:rFonts w:ascii="Times New Roman" w:hAnsi="Times New Roman"/>
                <w:b/>
                <w:i/>
                <w:sz w:val="24"/>
                <w:szCs w:val="24"/>
              </w:rPr>
            </w:pPr>
          </w:p>
          <w:p w:rsidR="00AE2073" w:rsidRDefault="00AE2073" w:rsidP="00AE2073">
            <w:pPr>
              <w:spacing w:before="720"/>
              <w:jc w:val="center"/>
              <w:rPr>
                <w:rFonts w:ascii="Times New Roman" w:hAnsi="Times New Roman"/>
                <w:b/>
              </w:rPr>
            </w:pPr>
            <w:r w:rsidRPr="00A411C9">
              <w:rPr>
                <w:rFonts w:ascii="Times New Roman" w:hAnsi="Times New Roman"/>
                <w:b/>
              </w:rPr>
              <w:t>Nguyễn Thị Quyên</w:t>
            </w:r>
          </w:p>
          <w:p w:rsidR="00D61D06" w:rsidRPr="006614E9" w:rsidRDefault="00D61D06" w:rsidP="00835D6F">
            <w:pPr>
              <w:spacing w:before="60"/>
              <w:rPr>
                <w:rFonts w:ascii="Times New Roman" w:hAnsi="Times New Roman"/>
                <w:b/>
                <w:sz w:val="24"/>
                <w:szCs w:val="24"/>
              </w:rPr>
            </w:pPr>
          </w:p>
        </w:tc>
      </w:tr>
    </w:tbl>
    <w:p w:rsidR="00D61D06" w:rsidRDefault="00D61D06"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Default="00AE2073" w:rsidP="00D61D06"/>
    <w:p w:rsidR="00AE2073" w:rsidRPr="00AE2073" w:rsidRDefault="00AE2073" w:rsidP="00D61D06">
      <w:pPr>
        <w:rPr>
          <w:rFonts w:ascii="Times New Roman" w:hAnsi="Times New Roman"/>
          <w:i/>
        </w:rPr>
      </w:pPr>
    </w:p>
    <w:p w:rsidR="00AE2073" w:rsidRPr="00AE2073" w:rsidRDefault="00AE2073" w:rsidP="00D61D06">
      <w:pPr>
        <w:rPr>
          <w:rFonts w:ascii="Times New Roman" w:hAnsi="Times New Roman"/>
          <w:i/>
        </w:rPr>
      </w:pPr>
    </w:p>
    <w:tbl>
      <w:tblPr>
        <w:tblStyle w:val="TableGrid"/>
        <w:tblW w:w="0" w:type="auto"/>
        <w:tblLayout w:type="fixed"/>
        <w:tblLook w:val="04A0" w:firstRow="1" w:lastRow="0" w:firstColumn="1" w:lastColumn="0" w:noHBand="0" w:noVBand="1"/>
      </w:tblPr>
      <w:tblGrid>
        <w:gridCol w:w="708"/>
        <w:gridCol w:w="3086"/>
        <w:gridCol w:w="2693"/>
        <w:gridCol w:w="1701"/>
        <w:gridCol w:w="1388"/>
      </w:tblGrid>
      <w:tr w:rsidR="00724174" w:rsidRPr="00AE2073" w:rsidTr="00C34749">
        <w:tc>
          <w:tcPr>
            <w:tcW w:w="708" w:type="dxa"/>
          </w:tcPr>
          <w:p w:rsidR="00AE2073" w:rsidRPr="00724174" w:rsidRDefault="00AE2073" w:rsidP="00C34749">
            <w:pPr>
              <w:spacing w:before="120" w:after="120" w:line="360" w:lineRule="auto"/>
              <w:ind w:firstLine="0"/>
              <w:jc w:val="center"/>
              <w:rPr>
                <w:rFonts w:ascii="Times New Roman" w:hAnsi="Times New Roman"/>
                <w:b/>
                <w:sz w:val="26"/>
                <w:szCs w:val="26"/>
              </w:rPr>
            </w:pPr>
            <w:r w:rsidRPr="00724174">
              <w:rPr>
                <w:rFonts w:ascii="Times New Roman" w:hAnsi="Times New Roman"/>
                <w:b/>
                <w:sz w:val="26"/>
                <w:szCs w:val="26"/>
              </w:rPr>
              <w:t>STT</w:t>
            </w:r>
          </w:p>
        </w:tc>
        <w:tc>
          <w:tcPr>
            <w:tcW w:w="3086" w:type="dxa"/>
          </w:tcPr>
          <w:p w:rsidR="00AE2073" w:rsidRPr="00724174" w:rsidRDefault="00AE2073" w:rsidP="00C34749">
            <w:pPr>
              <w:spacing w:before="120" w:after="120" w:line="360" w:lineRule="auto"/>
              <w:rPr>
                <w:rFonts w:ascii="Times New Roman" w:hAnsi="Times New Roman"/>
                <w:b/>
                <w:sz w:val="26"/>
                <w:szCs w:val="26"/>
              </w:rPr>
            </w:pPr>
            <w:r w:rsidRPr="00724174">
              <w:rPr>
                <w:rFonts w:ascii="Times New Roman" w:hAnsi="Times New Roman"/>
                <w:b/>
                <w:sz w:val="26"/>
                <w:szCs w:val="26"/>
              </w:rPr>
              <w:t>Nội dung thu</w:t>
            </w:r>
          </w:p>
        </w:tc>
        <w:tc>
          <w:tcPr>
            <w:tcW w:w="2693" w:type="dxa"/>
          </w:tcPr>
          <w:p w:rsidR="00AE2073" w:rsidRPr="00724174" w:rsidRDefault="00724174" w:rsidP="00C34749">
            <w:pPr>
              <w:spacing w:before="120" w:after="120" w:line="360" w:lineRule="auto"/>
              <w:jc w:val="left"/>
              <w:rPr>
                <w:rFonts w:ascii="Times New Roman" w:hAnsi="Times New Roman"/>
                <w:b/>
                <w:sz w:val="26"/>
                <w:szCs w:val="26"/>
              </w:rPr>
            </w:pPr>
            <w:r w:rsidRPr="00724174">
              <w:rPr>
                <w:rFonts w:ascii="Times New Roman" w:hAnsi="Times New Roman"/>
                <w:b/>
                <w:sz w:val="26"/>
                <w:szCs w:val="26"/>
              </w:rPr>
              <w:t>Đơn vị tính</w:t>
            </w:r>
          </w:p>
        </w:tc>
        <w:tc>
          <w:tcPr>
            <w:tcW w:w="1701" w:type="dxa"/>
          </w:tcPr>
          <w:p w:rsidR="00AE2073" w:rsidRPr="00724174" w:rsidRDefault="00724174" w:rsidP="00C34749">
            <w:pPr>
              <w:spacing w:before="120" w:after="120" w:line="360" w:lineRule="auto"/>
              <w:ind w:firstLine="0"/>
              <w:jc w:val="center"/>
              <w:rPr>
                <w:rFonts w:ascii="Times New Roman" w:hAnsi="Times New Roman"/>
                <w:b/>
                <w:sz w:val="26"/>
                <w:szCs w:val="26"/>
              </w:rPr>
            </w:pPr>
            <w:r w:rsidRPr="00724174">
              <w:rPr>
                <w:rFonts w:ascii="Times New Roman" w:hAnsi="Times New Roman"/>
                <w:b/>
                <w:sz w:val="26"/>
                <w:szCs w:val="26"/>
              </w:rPr>
              <w:t>Mức thu</w:t>
            </w:r>
          </w:p>
        </w:tc>
        <w:tc>
          <w:tcPr>
            <w:tcW w:w="1388" w:type="dxa"/>
          </w:tcPr>
          <w:p w:rsidR="00AE2073" w:rsidRPr="00724174" w:rsidRDefault="00724174" w:rsidP="00C34749">
            <w:pPr>
              <w:spacing w:before="120" w:after="120" w:line="360" w:lineRule="auto"/>
              <w:ind w:firstLine="0"/>
              <w:jc w:val="center"/>
              <w:rPr>
                <w:rFonts w:ascii="Times New Roman" w:hAnsi="Times New Roman"/>
                <w:b/>
                <w:sz w:val="26"/>
                <w:szCs w:val="26"/>
              </w:rPr>
            </w:pPr>
            <w:r w:rsidRPr="00724174">
              <w:rPr>
                <w:rFonts w:ascii="Times New Roman" w:hAnsi="Times New Roman"/>
                <w:b/>
                <w:sz w:val="26"/>
                <w:szCs w:val="26"/>
              </w:rPr>
              <w:t>Ghi chú</w:t>
            </w:r>
          </w:p>
        </w:tc>
      </w:tr>
      <w:tr w:rsidR="00724174" w:rsidRPr="00724174" w:rsidTr="00C34749">
        <w:trPr>
          <w:trHeight w:val="447"/>
        </w:trPr>
        <w:tc>
          <w:tcPr>
            <w:tcW w:w="708" w:type="dxa"/>
          </w:tcPr>
          <w:p w:rsidR="00AE2073" w:rsidRPr="00724174" w:rsidRDefault="00C34749" w:rsidP="00C34749">
            <w:pPr>
              <w:spacing w:before="120" w:after="120" w:line="360" w:lineRule="auto"/>
              <w:rPr>
                <w:rFonts w:ascii="Times New Roman" w:hAnsi="Times New Roman"/>
              </w:rPr>
            </w:pPr>
            <w:bookmarkStart w:id="0" w:name="_GoBack" w:colFirst="2" w:colLast="3"/>
            <w:r>
              <w:rPr>
                <w:rFonts w:ascii="Times New Roman" w:hAnsi="Times New Roman"/>
              </w:rPr>
              <w:t>11</w:t>
            </w:r>
          </w:p>
        </w:tc>
        <w:tc>
          <w:tcPr>
            <w:tcW w:w="3086" w:type="dxa"/>
          </w:tcPr>
          <w:p w:rsidR="00AE2073" w:rsidRPr="00724174" w:rsidRDefault="00724174" w:rsidP="00C34749">
            <w:pPr>
              <w:spacing w:before="120" w:after="120" w:line="360" w:lineRule="auto"/>
              <w:ind w:firstLine="0"/>
              <w:jc w:val="left"/>
              <w:rPr>
                <w:rFonts w:ascii="Times New Roman" w:hAnsi="Times New Roman"/>
              </w:rPr>
            </w:pPr>
            <w:r>
              <w:rPr>
                <w:rFonts w:ascii="Times New Roman" w:hAnsi="Times New Roman"/>
              </w:rPr>
              <w:t>Thu học phí</w:t>
            </w:r>
          </w:p>
        </w:tc>
        <w:tc>
          <w:tcPr>
            <w:tcW w:w="2693" w:type="dxa"/>
          </w:tcPr>
          <w:p w:rsidR="00AE2073" w:rsidRPr="00724174" w:rsidRDefault="00724174" w:rsidP="00C34749">
            <w:pPr>
              <w:spacing w:before="120" w:after="120" w:line="360" w:lineRule="auto"/>
              <w:ind w:firstLine="0"/>
              <w:rPr>
                <w:rFonts w:ascii="Times New Roman" w:hAnsi="Times New Roman"/>
              </w:rPr>
            </w:pPr>
            <w:r>
              <w:rPr>
                <w:rFonts w:ascii="Times New Roman" w:hAnsi="Times New Roman"/>
              </w:rPr>
              <w:t>Đồng/tháng/hs</w:t>
            </w:r>
          </w:p>
        </w:tc>
        <w:tc>
          <w:tcPr>
            <w:tcW w:w="1701" w:type="dxa"/>
          </w:tcPr>
          <w:p w:rsidR="00AE2073" w:rsidRPr="00724174" w:rsidRDefault="00724174" w:rsidP="00C34749">
            <w:pPr>
              <w:spacing w:before="120" w:after="120" w:line="360" w:lineRule="auto"/>
              <w:ind w:firstLine="0"/>
              <w:jc w:val="left"/>
              <w:rPr>
                <w:rFonts w:ascii="Times New Roman" w:hAnsi="Times New Roman"/>
              </w:rPr>
            </w:pPr>
            <w:r>
              <w:rPr>
                <w:rFonts w:ascii="Times New Roman" w:hAnsi="Times New Roman"/>
              </w:rPr>
              <w:t>300.000đ</w:t>
            </w:r>
          </w:p>
        </w:tc>
        <w:tc>
          <w:tcPr>
            <w:tcW w:w="1388" w:type="dxa"/>
          </w:tcPr>
          <w:p w:rsidR="00AE2073" w:rsidRPr="00724174" w:rsidRDefault="00AE2073" w:rsidP="00C34749">
            <w:pPr>
              <w:spacing w:before="120" w:after="120" w:line="360" w:lineRule="auto"/>
              <w:rPr>
                <w:rFonts w:ascii="Times New Roman" w:hAnsi="Times New Roman"/>
              </w:rPr>
            </w:pPr>
          </w:p>
        </w:tc>
      </w:tr>
      <w:tr w:rsidR="00724174" w:rsidRPr="00724174" w:rsidTr="00C34749">
        <w:tc>
          <w:tcPr>
            <w:tcW w:w="708" w:type="dxa"/>
          </w:tcPr>
          <w:p w:rsidR="00AE2073" w:rsidRPr="00724174" w:rsidRDefault="00C34749" w:rsidP="00C34749">
            <w:pPr>
              <w:spacing w:before="120" w:after="120" w:line="360" w:lineRule="auto"/>
              <w:rPr>
                <w:rFonts w:ascii="Times New Roman" w:hAnsi="Times New Roman"/>
              </w:rPr>
            </w:pPr>
            <w:r>
              <w:rPr>
                <w:rFonts w:ascii="Times New Roman" w:hAnsi="Times New Roman"/>
              </w:rPr>
              <w:t>2</w:t>
            </w:r>
          </w:p>
        </w:tc>
        <w:tc>
          <w:tcPr>
            <w:tcW w:w="3086" w:type="dxa"/>
          </w:tcPr>
          <w:p w:rsidR="00AE2073" w:rsidRPr="00724174" w:rsidRDefault="00724174" w:rsidP="00C34749">
            <w:pPr>
              <w:spacing w:before="120" w:after="120" w:line="360" w:lineRule="auto"/>
              <w:ind w:firstLine="0"/>
              <w:jc w:val="left"/>
              <w:rPr>
                <w:rFonts w:ascii="Times New Roman" w:hAnsi="Times New Roman"/>
              </w:rPr>
            </w:pPr>
            <w:r>
              <w:rPr>
                <w:rFonts w:ascii="Times New Roman" w:hAnsi="Times New Roman"/>
              </w:rPr>
              <w:t>Tiền ăn</w:t>
            </w:r>
          </w:p>
        </w:tc>
        <w:tc>
          <w:tcPr>
            <w:tcW w:w="2693" w:type="dxa"/>
          </w:tcPr>
          <w:p w:rsidR="00AE2073" w:rsidRPr="00724174" w:rsidRDefault="00724174" w:rsidP="00C34749">
            <w:pPr>
              <w:spacing w:before="120" w:after="120" w:line="360" w:lineRule="auto"/>
              <w:ind w:firstLine="0"/>
              <w:rPr>
                <w:rFonts w:ascii="Times New Roman" w:hAnsi="Times New Roman"/>
              </w:rPr>
            </w:pPr>
            <w:r>
              <w:rPr>
                <w:rFonts w:ascii="Times New Roman" w:hAnsi="Times New Roman"/>
              </w:rPr>
              <w:t>Đồng/</w:t>
            </w:r>
            <w:r>
              <w:rPr>
                <w:rFonts w:ascii="Times New Roman" w:hAnsi="Times New Roman"/>
              </w:rPr>
              <w:t>ngày</w:t>
            </w:r>
            <w:r>
              <w:rPr>
                <w:rFonts w:ascii="Times New Roman" w:hAnsi="Times New Roman"/>
              </w:rPr>
              <w:t>/hs</w:t>
            </w:r>
          </w:p>
        </w:tc>
        <w:tc>
          <w:tcPr>
            <w:tcW w:w="1701" w:type="dxa"/>
          </w:tcPr>
          <w:p w:rsidR="00AE2073" w:rsidRPr="00724174" w:rsidRDefault="00724174" w:rsidP="00C34749">
            <w:pPr>
              <w:spacing w:before="120" w:after="120" w:line="360" w:lineRule="auto"/>
              <w:ind w:firstLine="0"/>
              <w:jc w:val="left"/>
              <w:rPr>
                <w:rFonts w:ascii="Times New Roman" w:hAnsi="Times New Roman"/>
              </w:rPr>
            </w:pPr>
            <w:r>
              <w:rPr>
                <w:rFonts w:ascii="Times New Roman" w:hAnsi="Times New Roman"/>
              </w:rPr>
              <w:t>28.000đ</w:t>
            </w:r>
          </w:p>
        </w:tc>
        <w:tc>
          <w:tcPr>
            <w:tcW w:w="1388" w:type="dxa"/>
          </w:tcPr>
          <w:p w:rsidR="00AE2073" w:rsidRPr="00724174" w:rsidRDefault="00AE2073" w:rsidP="00C34749">
            <w:pPr>
              <w:spacing w:before="120" w:after="120" w:line="360" w:lineRule="auto"/>
              <w:rPr>
                <w:rFonts w:ascii="Times New Roman" w:hAnsi="Times New Roman"/>
              </w:rPr>
            </w:pPr>
          </w:p>
        </w:tc>
      </w:tr>
      <w:tr w:rsidR="00724174" w:rsidRPr="00724174" w:rsidTr="00C34749">
        <w:tc>
          <w:tcPr>
            <w:tcW w:w="708" w:type="dxa"/>
          </w:tcPr>
          <w:p w:rsidR="00AE2073" w:rsidRPr="00724174" w:rsidRDefault="00C34749" w:rsidP="00C34749">
            <w:pPr>
              <w:spacing w:before="120" w:after="120" w:line="360" w:lineRule="auto"/>
              <w:rPr>
                <w:rFonts w:ascii="Times New Roman" w:hAnsi="Times New Roman"/>
              </w:rPr>
            </w:pPr>
            <w:r>
              <w:rPr>
                <w:rFonts w:ascii="Times New Roman" w:hAnsi="Times New Roman"/>
              </w:rPr>
              <w:t>2</w:t>
            </w:r>
          </w:p>
        </w:tc>
        <w:tc>
          <w:tcPr>
            <w:tcW w:w="3086" w:type="dxa"/>
          </w:tcPr>
          <w:p w:rsidR="00AE2073" w:rsidRPr="00724174" w:rsidRDefault="00724174" w:rsidP="00C34749">
            <w:pPr>
              <w:spacing w:before="120" w:after="120" w:line="360" w:lineRule="auto"/>
              <w:ind w:hanging="141"/>
              <w:jc w:val="left"/>
              <w:rPr>
                <w:rFonts w:ascii="Times New Roman" w:hAnsi="Times New Roman"/>
              </w:rPr>
            </w:pPr>
            <w:r>
              <w:rPr>
                <w:rFonts w:ascii="Times New Roman" w:hAnsi="Times New Roman"/>
              </w:rPr>
              <w:t>Chăm sóc bán trú</w:t>
            </w:r>
          </w:p>
        </w:tc>
        <w:tc>
          <w:tcPr>
            <w:tcW w:w="2693" w:type="dxa"/>
          </w:tcPr>
          <w:p w:rsidR="00AE2073" w:rsidRPr="00724174" w:rsidRDefault="00724174" w:rsidP="00C34749">
            <w:pPr>
              <w:spacing w:before="120" w:after="120" w:line="360" w:lineRule="auto"/>
              <w:ind w:hanging="2"/>
              <w:rPr>
                <w:rFonts w:ascii="Times New Roman" w:hAnsi="Times New Roman"/>
              </w:rPr>
            </w:pPr>
            <w:r>
              <w:rPr>
                <w:rFonts w:ascii="Times New Roman" w:hAnsi="Times New Roman"/>
              </w:rPr>
              <w:t>Đồng/tháng/hs</w:t>
            </w:r>
          </w:p>
        </w:tc>
        <w:tc>
          <w:tcPr>
            <w:tcW w:w="1701" w:type="dxa"/>
          </w:tcPr>
          <w:p w:rsidR="00AE2073" w:rsidRPr="00724174" w:rsidRDefault="00724174" w:rsidP="00C34749">
            <w:pPr>
              <w:spacing w:before="120" w:after="120" w:line="360" w:lineRule="auto"/>
              <w:ind w:firstLine="0"/>
              <w:jc w:val="left"/>
              <w:rPr>
                <w:rFonts w:ascii="Times New Roman" w:hAnsi="Times New Roman"/>
              </w:rPr>
            </w:pPr>
            <w:r>
              <w:rPr>
                <w:rFonts w:ascii="Times New Roman" w:hAnsi="Times New Roman"/>
              </w:rPr>
              <w:t>150.000đ</w:t>
            </w:r>
          </w:p>
        </w:tc>
        <w:tc>
          <w:tcPr>
            <w:tcW w:w="1388" w:type="dxa"/>
          </w:tcPr>
          <w:p w:rsidR="00AE2073" w:rsidRPr="00724174" w:rsidRDefault="00AE2073"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Default="00724174" w:rsidP="00C34749">
            <w:pPr>
              <w:spacing w:before="120" w:after="120" w:line="360" w:lineRule="auto"/>
              <w:ind w:firstLine="0"/>
              <w:rPr>
                <w:rFonts w:ascii="Times New Roman" w:hAnsi="Times New Roman"/>
              </w:rPr>
            </w:pPr>
            <w:r>
              <w:rPr>
                <w:rFonts w:ascii="Times New Roman" w:hAnsi="Times New Roman"/>
              </w:rPr>
              <w:t>Trang thiết bị phục vụ bán trú</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Đồng/hs/năm học</w:t>
            </w:r>
          </w:p>
        </w:tc>
        <w:tc>
          <w:tcPr>
            <w:tcW w:w="1701" w:type="dxa"/>
          </w:tcPr>
          <w:p w:rsidR="00724174" w:rsidRDefault="00724174" w:rsidP="00C34749">
            <w:pPr>
              <w:spacing w:before="120" w:after="120" w:line="360" w:lineRule="auto"/>
              <w:ind w:firstLine="0"/>
              <w:jc w:val="left"/>
              <w:rPr>
                <w:rFonts w:ascii="Times New Roman" w:hAnsi="Times New Roman"/>
              </w:rPr>
            </w:pPr>
            <w:r>
              <w:rPr>
                <w:rFonts w:ascii="Times New Roman" w:hAnsi="Times New Roman"/>
              </w:rPr>
              <w:t>150.000đ</w:t>
            </w:r>
          </w:p>
        </w:tc>
        <w:tc>
          <w:tcPr>
            <w:tcW w:w="1388" w:type="dxa"/>
          </w:tcPr>
          <w:p w:rsidR="00724174" w:rsidRPr="00724174" w:rsidRDefault="00724174"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Pr="00724174" w:rsidRDefault="00724174" w:rsidP="00C34749">
            <w:pPr>
              <w:spacing w:before="120" w:after="120" w:line="360" w:lineRule="auto"/>
              <w:ind w:firstLine="0"/>
              <w:rPr>
                <w:rFonts w:ascii="Times New Roman" w:hAnsi="Times New Roman"/>
              </w:rPr>
            </w:pPr>
            <w:r>
              <w:rPr>
                <w:rFonts w:ascii="Times New Roman" w:hAnsi="Times New Roman"/>
              </w:rPr>
              <w:t>Học phẩm</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Đồng/hs/năm học</w:t>
            </w:r>
          </w:p>
        </w:tc>
        <w:tc>
          <w:tcPr>
            <w:tcW w:w="1701" w:type="dxa"/>
          </w:tcPr>
          <w:p w:rsidR="00724174" w:rsidRDefault="00C34749" w:rsidP="00C34749">
            <w:pPr>
              <w:spacing w:before="120" w:after="120" w:line="360" w:lineRule="auto"/>
              <w:ind w:firstLine="0"/>
              <w:jc w:val="left"/>
              <w:rPr>
                <w:rFonts w:ascii="Times New Roman" w:hAnsi="Times New Roman"/>
              </w:rPr>
            </w:pPr>
            <w:r>
              <w:rPr>
                <w:rFonts w:ascii="Times New Roman" w:hAnsi="Times New Roman"/>
              </w:rPr>
              <w:t>1</w:t>
            </w:r>
            <w:r w:rsidR="00724174">
              <w:rPr>
                <w:rFonts w:ascii="Times New Roman" w:hAnsi="Times New Roman"/>
              </w:rPr>
              <w:t>50.000đ</w:t>
            </w:r>
          </w:p>
        </w:tc>
        <w:tc>
          <w:tcPr>
            <w:tcW w:w="1388" w:type="dxa"/>
          </w:tcPr>
          <w:p w:rsidR="00724174" w:rsidRPr="00724174" w:rsidRDefault="00724174"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Default="00724174" w:rsidP="00C34749">
            <w:pPr>
              <w:spacing w:before="120" w:after="120" w:line="360" w:lineRule="auto"/>
              <w:ind w:firstLine="0"/>
              <w:rPr>
                <w:rFonts w:ascii="Times New Roman" w:hAnsi="Times New Roman"/>
              </w:rPr>
            </w:pPr>
            <w:r>
              <w:rPr>
                <w:rFonts w:ascii="Times New Roman" w:hAnsi="Times New Roman"/>
              </w:rPr>
              <w:t>Nước uống</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Đồng/tháng/hs</w:t>
            </w:r>
          </w:p>
        </w:tc>
        <w:tc>
          <w:tcPr>
            <w:tcW w:w="1701" w:type="dxa"/>
          </w:tcPr>
          <w:p w:rsidR="00724174" w:rsidRDefault="00724174" w:rsidP="00C34749">
            <w:pPr>
              <w:spacing w:before="120" w:after="120" w:line="360" w:lineRule="auto"/>
              <w:ind w:firstLine="0"/>
              <w:jc w:val="left"/>
              <w:rPr>
                <w:rFonts w:ascii="Times New Roman" w:hAnsi="Times New Roman"/>
              </w:rPr>
            </w:pPr>
            <w:r>
              <w:rPr>
                <w:rFonts w:ascii="Times New Roman" w:hAnsi="Times New Roman"/>
              </w:rPr>
              <w:t>12.000đ</w:t>
            </w:r>
          </w:p>
        </w:tc>
        <w:tc>
          <w:tcPr>
            <w:tcW w:w="1388" w:type="dxa"/>
          </w:tcPr>
          <w:p w:rsidR="00724174" w:rsidRPr="00724174" w:rsidRDefault="00724174"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Default="00724174" w:rsidP="00C34749">
            <w:pPr>
              <w:spacing w:before="120" w:after="120" w:line="360" w:lineRule="auto"/>
              <w:ind w:firstLine="0"/>
              <w:rPr>
                <w:rFonts w:ascii="Times New Roman" w:hAnsi="Times New Roman"/>
              </w:rPr>
            </w:pPr>
            <w:r>
              <w:rPr>
                <w:rFonts w:ascii="Times New Roman" w:hAnsi="Times New Roman"/>
              </w:rPr>
              <w:t>Học thứ 7</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Đồng/tháng/hs</w:t>
            </w:r>
          </w:p>
        </w:tc>
        <w:tc>
          <w:tcPr>
            <w:tcW w:w="1701" w:type="dxa"/>
          </w:tcPr>
          <w:p w:rsidR="00724174" w:rsidRDefault="00724174" w:rsidP="00C34749">
            <w:pPr>
              <w:spacing w:before="120" w:after="120" w:line="360" w:lineRule="auto"/>
              <w:ind w:firstLine="0"/>
              <w:jc w:val="left"/>
              <w:rPr>
                <w:rFonts w:ascii="Times New Roman" w:hAnsi="Times New Roman"/>
              </w:rPr>
            </w:pPr>
            <w:r>
              <w:rPr>
                <w:rFonts w:ascii="Times New Roman" w:hAnsi="Times New Roman"/>
              </w:rPr>
              <w:t>200</w:t>
            </w:r>
            <w:r>
              <w:rPr>
                <w:rFonts w:ascii="Times New Roman" w:hAnsi="Times New Roman"/>
              </w:rPr>
              <w:t>.000đ</w:t>
            </w:r>
          </w:p>
        </w:tc>
        <w:tc>
          <w:tcPr>
            <w:tcW w:w="1388" w:type="dxa"/>
          </w:tcPr>
          <w:p w:rsidR="00724174" w:rsidRPr="00724174" w:rsidRDefault="00724174"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Default="00724174" w:rsidP="00C34749">
            <w:pPr>
              <w:spacing w:before="120" w:after="120" w:line="360" w:lineRule="auto"/>
              <w:ind w:firstLine="0"/>
              <w:rPr>
                <w:rFonts w:ascii="Times New Roman" w:hAnsi="Times New Roman"/>
              </w:rPr>
            </w:pPr>
            <w:r>
              <w:rPr>
                <w:rFonts w:ascii="Times New Roman" w:hAnsi="Times New Roman"/>
              </w:rPr>
              <w:t>Làm quen với TA(nếu có)</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Đồng/tháng/hs</w:t>
            </w:r>
          </w:p>
        </w:tc>
        <w:tc>
          <w:tcPr>
            <w:tcW w:w="1701" w:type="dxa"/>
          </w:tcPr>
          <w:p w:rsidR="00724174" w:rsidRDefault="00724174" w:rsidP="00C34749">
            <w:pPr>
              <w:spacing w:before="120" w:after="120" w:line="360" w:lineRule="auto"/>
              <w:ind w:firstLine="0"/>
              <w:jc w:val="left"/>
              <w:rPr>
                <w:rFonts w:ascii="Times New Roman" w:hAnsi="Times New Roman"/>
              </w:rPr>
            </w:pPr>
            <w:r>
              <w:rPr>
                <w:rFonts w:ascii="Times New Roman" w:hAnsi="Times New Roman"/>
              </w:rPr>
              <w:t>2</w:t>
            </w:r>
            <w:r>
              <w:rPr>
                <w:rFonts w:ascii="Times New Roman" w:hAnsi="Times New Roman"/>
              </w:rPr>
              <w:t>5</w:t>
            </w:r>
            <w:r>
              <w:rPr>
                <w:rFonts w:ascii="Times New Roman" w:hAnsi="Times New Roman"/>
              </w:rPr>
              <w:t>0.000đ</w:t>
            </w:r>
          </w:p>
        </w:tc>
        <w:tc>
          <w:tcPr>
            <w:tcW w:w="1388" w:type="dxa"/>
          </w:tcPr>
          <w:p w:rsidR="00724174" w:rsidRPr="00724174" w:rsidRDefault="00724174" w:rsidP="00C34749">
            <w:pPr>
              <w:spacing w:before="120" w:after="120" w:line="360" w:lineRule="auto"/>
              <w:rPr>
                <w:rFonts w:ascii="Times New Roman" w:hAnsi="Times New Roman"/>
              </w:rPr>
            </w:pPr>
          </w:p>
        </w:tc>
      </w:tr>
      <w:tr w:rsidR="00724174" w:rsidRPr="00724174" w:rsidTr="00C34749">
        <w:tc>
          <w:tcPr>
            <w:tcW w:w="708" w:type="dxa"/>
          </w:tcPr>
          <w:p w:rsidR="00724174" w:rsidRPr="00724174" w:rsidRDefault="00724174" w:rsidP="00C34749">
            <w:pPr>
              <w:spacing w:before="120" w:after="120" w:line="360" w:lineRule="auto"/>
              <w:rPr>
                <w:rFonts w:ascii="Times New Roman" w:hAnsi="Times New Roman"/>
              </w:rPr>
            </w:pPr>
          </w:p>
        </w:tc>
        <w:tc>
          <w:tcPr>
            <w:tcW w:w="3086" w:type="dxa"/>
          </w:tcPr>
          <w:p w:rsidR="00724174" w:rsidRDefault="00724174" w:rsidP="00C34749">
            <w:pPr>
              <w:spacing w:before="120" w:after="120" w:line="360" w:lineRule="auto"/>
              <w:ind w:firstLine="0"/>
              <w:rPr>
                <w:rFonts w:ascii="Times New Roman" w:hAnsi="Times New Roman"/>
              </w:rPr>
            </w:pPr>
            <w:r>
              <w:rPr>
                <w:rFonts w:ascii="Times New Roman" w:hAnsi="Times New Roman"/>
              </w:rPr>
              <w:t>Bé sáng tạo, erobic(nếu có)</w:t>
            </w:r>
          </w:p>
        </w:tc>
        <w:tc>
          <w:tcPr>
            <w:tcW w:w="2693" w:type="dxa"/>
          </w:tcPr>
          <w:p w:rsidR="00724174" w:rsidRDefault="00724174" w:rsidP="00C34749">
            <w:pPr>
              <w:spacing w:before="120" w:after="120" w:line="360" w:lineRule="auto"/>
              <w:ind w:hanging="2"/>
              <w:rPr>
                <w:rFonts w:ascii="Times New Roman" w:hAnsi="Times New Roman"/>
              </w:rPr>
            </w:pPr>
            <w:r>
              <w:rPr>
                <w:rFonts w:ascii="Times New Roman" w:hAnsi="Times New Roman"/>
              </w:rPr>
              <w:t>Đồng/tháng/hs</w:t>
            </w:r>
          </w:p>
        </w:tc>
        <w:tc>
          <w:tcPr>
            <w:tcW w:w="1701" w:type="dxa"/>
          </w:tcPr>
          <w:p w:rsidR="00724174" w:rsidRDefault="00C34749" w:rsidP="00C34749">
            <w:pPr>
              <w:spacing w:before="120" w:after="120" w:line="360" w:lineRule="auto"/>
              <w:ind w:firstLine="0"/>
              <w:jc w:val="left"/>
              <w:rPr>
                <w:rFonts w:ascii="Times New Roman" w:hAnsi="Times New Roman"/>
              </w:rPr>
            </w:pPr>
            <w:r>
              <w:rPr>
                <w:rFonts w:ascii="Times New Roman" w:hAnsi="Times New Roman"/>
              </w:rPr>
              <w:t>12</w:t>
            </w:r>
            <w:r w:rsidR="00724174">
              <w:rPr>
                <w:rFonts w:ascii="Times New Roman" w:hAnsi="Times New Roman"/>
              </w:rPr>
              <w:t>0.000đ</w:t>
            </w:r>
          </w:p>
        </w:tc>
        <w:tc>
          <w:tcPr>
            <w:tcW w:w="1388" w:type="dxa"/>
          </w:tcPr>
          <w:p w:rsidR="00724174" w:rsidRPr="00724174" w:rsidRDefault="00724174" w:rsidP="00C34749">
            <w:pPr>
              <w:spacing w:before="120" w:after="120" w:line="360" w:lineRule="auto"/>
              <w:rPr>
                <w:rFonts w:ascii="Times New Roman" w:hAnsi="Times New Roman"/>
              </w:rPr>
            </w:pPr>
          </w:p>
        </w:tc>
      </w:tr>
      <w:bookmarkEnd w:id="0"/>
    </w:tbl>
    <w:p w:rsidR="003F543E" w:rsidRPr="00724174" w:rsidRDefault="003F543E">
      <w:pPr>
        <w:rPr>
          <w:rFonts w:ascii="Times New Roman" w:hAnsi="Times New Roman"/>
        </w:rPr>
      </w:pPr>
    </w:p>
    <w:sectPr w:rsidR="003F543E" w:rsidRPr="0072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04"/>
    <w:rsid w:val="000749A5"/>
    <w:rsid w:val="003F543E"/>
    <w:rsid w:val="006F7E04"/>
    <w:rsid w:val="00724174"/>
    <w:rsid w:val="00922C22"/>
    <w:rsid w:val="00AE2073"/>
    <w:rsid w:val="00C34749"/>
    <w:rsid w:val="00D61D06"/>
    <w:rsid w:val="00E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0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D06"/>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61D06"/>
    <w:pPr>
      <w:ind w:left="-1080" w:firstLine="1080"/>
      <w:jc w:val="center"/>
    </w:pPr>
    <w:rPr>
      <w:sz w:val="24"/>
      <w:szCs w:val="24"/>
    </w:rPr>
  </w:style>
  <w:style w:type="character" w:customStyle="1" w:styleId="BodyTextIndentChar">
    <w:name w:val="Body Text Indent Char"/>
    <w:basedOn w:val="DefaultParagraphFont"/>
    <w:link w:val="BodyTextIndent"/>
    <w:rsid w:val="00D61D06"/>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0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D06"/>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61D06"/>
    <w:pPr>
      <w:ind w:left="-1080" w:firstLine="1080"/>
      <w:jc w:val="center"/>
    </w:pPr>
    <w:rPr>
      <w:sz w:val="24"/>
      <w:szCs w:val="24"/>
    </w:rPr>
  </w:style>
  <w:style w:type="character" w:customStyle="1" w:styleId="BodyTextIndentChar">
    <w:name w:val="Body Text Indent Char"/>
    <w:basedOn w:val="DefaultParagraphFont"/>
    <w:link w:val="BodyTextIndent"/>
    <w:rsid w:val="00D61D06"/>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2023-11-07T08:46:00Z</dcterms:created>
  <dcterms:modified xsi:type="dcterms:W3CDTF">2023-11-07T09:37:00Z</dcterms:modified>
</cp:coreProperties>
</file>